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821" w:rsidRDefault="00F54CC1" w:rsidP="00F54CC1">
      <w:pPr>
        <w:pStyle w:val="Cmsor2"/>
      </w:pPr>
      <w:r>
        <w:t>Gyakorlás: exponenciális és logaritmikus egyenletek</w:t>
      </w:r>
    </w:p>
    <w:p w:rsidR="00D53821" w:rsidRDefault="00F54CC1" w:rsidP="00F54CC1">
      <w:pPr>
        <w:rPr>
          <w:u w:val="single"/>
        </w:rPr>
      </w:pPr>
      <w:bookmarkStart w:id="0" w:name="_GoBack"/>
      <w:bookmarkEnd w:id="0"/>
      <w:r w:rsidRPr="00D0122F">
        <w:rPr>
          <w:u w:val="single"/>
        </w:rPr>
        <w:t>Oldd meg az egyenleteket</w:t>
      </w:r>
      <w:r w:rsidR="00D53821">
        <w:rPr>
          <w:u w:val="single"/>
        </w:rPr>
        <w:t xml:space="preserve"> (döntsd el, melyik módszerrel kell)</w:t>
      </w:r>
      <w:r w:rsidRPr="00D0122F">
        <w:rPr>
          <w:u w:val="single"/>
        </w:rPr>
        <w:t>:</w:t>
      </w:r>
    </w:p>
    <w:p w:rsidR="00D53821" w:rsidRDefault="00F54CC1" w:rsidP="00D53821">
      <w:pPr>
        <w:numPr>
          <w:ilvl w:val="0"/>
          <w:numId w:val="1"/>
        </w:numPr>
        <w:tabs>
          <w:tab w:val="left" w:pos="1418"/>
        </w:tabs>
        <w:spacing w:before="120" w:after="120"/>
        <w:ind w:left="1135" w:hanging="851"/>
      </w:pPr>
      <w:r>
        <w:object w:dxaOrig="15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15.5pt" o:ole="" fillcolor="window">
            <v:imagedata r:id="rId5" o:title=""/>
          </v:shape>
          <o:OLEObject Type="Embed" ProgID="Equation.3" ShapeID="_x0000_i1025" DrawAspect="Content" ObjectID="_1731820112" r:id="rId6"/>
        </w:object>
      </w:r>
    </w:p>
    <w:p w:rsidR="00D53821" w:rsidRDefault="00F54CC1" w:rsidP="00D53821">
      <w:pPr>
        <w:numPr>
          <w:ilvl w:val="0"/>
          <w:numId w:val="1"/>
        </w:numPr>
        <w:tabs>
          <w:tab w:val="left" w:pos="1418"/>
        </w:tabs>
        <w:spacing w:before="120" w:after="120"/>
        <w:ind w:left="1135" w:hanging="851"/>
      </w:pPr>
      <w:r>
        <w:rPr>
          <w:position w:val="-10"/>
        </w:rPr>
        <w:object w:dxaOrig="3379" w:dyaOrig="320">
          <v:shape id="_x0000_i1026" type="#_x0000_t75" style="width:169pt;height:15.5pt" o:ole="" fillcolor="window">
            <v:imagedata r:id="rId7" o:title=""/>
          </v:shape>
          <o:OLEObject Type="Embed" ProgID="Equation.3" ShapeID="_x0000_i1026" DrawAspect="Content" ObjectID="_1731820113" r:id="rId8"/>
        </w:object>
      </w:r>
    </w:p>
    <w:p w:rsidR="00D53821" w:rsidRDefault="00ED0C2B" w:rsidP="00D53821">
      <w:pPr>
        <w:numPr>
          <w:ilvl w:val="0"/>
          <w:numId w:val="1"/>
        </w:numPr>
        <w:tabs>
          <w:tab w:val="left" w:pos="1418"/>
        </w:tabs>
        <w:spacing w:before="120" w:after="120"/>
        <w:ind w:left="1135" w:hanging="851"/>
      </w:pPr>
      <w:r w:rsidRPr="00ED0C2B">
        <w:rPr>
          <w:position w:val="-6"/>
        </w:rPr>
        <w:object w:dxaOrig="2000" w:dyaOrig="320">
          <v:shape id="_x0000_i1027" type="#_x0000_t75" style="width:100pt;height:15.5pt" o:ole="">
            <v:imagedata r:id="rId9" o:title=""/>
          </v:shape>
          <o:OLEObject Type="Embed" ProgID="Equation.3" ShapeID="_x0000_i1027" DrawAspect="Content" ObjectID="_1731820114" r:id="rId10"/>
        </w:object>
      </w:r>
    </w:p>
    <w:p w:rsidR="00D53821" w:rsidRDefault="00F54CC1" w:rsidP="00D53821">
      <w:pPr>
        <w:numPr>
          <w:ilvl w:val="0"/>
          <w:numId w:val="1"/>
        </w:numPr>
        <w:tabs>
          <w:tab w:val="left" w:pos="1418"/>
        </w:tabs>
        <w:spacing w:before="120" w:after="120"/>
        <w:ind w:left="1135" w:hanging="851"/>
      </w:pPr>
      <w:r>
        <w:rPr>
          <w:position w:val="-8"/>
        </w:rPr>
        <w:object w:dxaOrig="2960" w:dyaOrig="279">
          <v:shape id="_x0000_i1028" type="#_x0000_t75" style="width:148pt;height:14pt" o:ole="">
            <v:imagedata r:id="rId11" o:title=""/>
          </v:shape>
          <o:OLEObject Type="Embed" ProgID="Equation.2" ShapeID="_x0000_i1028" DrawAspect="Content" ObjectID="_1731820115" r:id="rId12"/>
        </w:object>
      </w:r>
    </w:p>
    <w:p w:rsidR="00825D61" w:rsidRDefault="00F54CC1" w:rsidP="00D53821">
      <w:pPr>
        <w:numPr>
          <w:ilvl w:val="0"/>
          <w:numId w:val="1"/>
        </w:numPr>
        <w:tabs>
          <w:tab w:val="left" w:pos="1418"/>
        </w:tabs>
        <w:spacing w:before="120" w:after="120"/>
        <w:ind w:left="1135" w:hanging="851"/>
      </w:pPr>
      <w:r>
        <w:rPr>
          <w:position w:val="-24"/>
        </w:rPr>
        <w:object w:dxaOrig="1380" w:dyaOrig="680">
          <v:shape id="_x0000_i1029" type="#_x0000_t75" style="width:69pt;height:34pt" o:ole="">
            <v:imagedata r:id="rId13" o:title=""/>
          </v:shape>
          <o:OLEObject Type="Embed" ProgID="Equation.2" ShapeID="_x0000_i1029" DrawAspect="Content" ObjectID="_1731820116" r:id="rId14"/>
        </w:object>
      </w:r>
    </w:p>
    <w:p w:rsidR="00D53821" w:rsidRDefault="00F54CC1" w:rsidP="00D53821">
      <w:pPr>
        <w:numPr>
          <w:ilvl w:val="0"/>
          <w:numId w:val="1"/>
        </w:numPr>
        <w:tabs>
          <w:tab w:val="left" w:pos="1418"/>
        </w:tabs>
        <w:spacing w:before="120" w:after="120"/>
        <w:ind w:left="1135" w:hanging="851"/>
      </w:pPr>
      <w:r>
        <w:rPr>
          <w:position w:val="-20"/>
        </w:rPr>
        <w:object w:dxaOrig="3600" w:dyaOrig="600">
          <v:shape id="_x0000_i1030" type="#_x0000_t75" style="width:180pt;height:30pt" o:ole="">
            <v:imagedata r:id="rId15" o:title=""/>
          </v:shape>
          <o:OLEObject Type="Embed" ProgID="Equation.2" ShapeID="_x0000_i1030" DrawAspect="Content" ObjectID="_1731820117" r:id="rId16"/>
        </w:object>
      </w:r>
    </w:p>
    <w:p w:rsidR="00D53821" w:rsidRDefault="00F54CC1" w:rsidP="00D53821">
      <w:pPr>
        <w:numPr>
          <w:ilvl w:val="0"/>
          <w:numId w:val="1"/>
        </w:numPr>
        <w:tabs>
          <w:tab w:val="left" w:pos="1418"/>
        </w:tabs>
        <w:spacing w:before="120" w:after="120"/>
        <w:ind w:left="1135" w:hanging="851"/>
      </w:pPr>
      <w:r>
        <w:rPr>
          <w:position w:val="-8"/>
        </w:rPr>
        <w:object w:dxaOrig="2280" w:dyaOrig="320">
          <v:shape id="_x0000_i1031" type="#_x0000_t75" style="width:114pt;height:15.5pt" o:ole="">
            <v:imagedata r:id="rId17" o:title=""/>
          </v:shape>
          <o:OLEObject Type="Embed" ProgID="Equation.2" ShapeID="_x0000_i1031" DrawAspect="Content" ObjectID="_1731820118" r:id="rId18"/>
        </w:object>
      </w:r>
    </w:p>
    <w:p w:rsidR="00D53821" w:rsidRDefault="00F54CC1" w:rsidP="00D53821">
      <w:pPr>
        <w:numPr>
          <w:ilvl w:val="0"/>
          <w:numId w:val="1"/>
        </w:numPr>
        <w:tabs>
          <w:tab w:val="left" w:pos="1418"/>
        </w:tabs>
        <w:spacing w:before="120" w:after="120"/>
        <w:ind w:left="1135" w:hanging="851"/>
      </w:pPr>
      <w:r>
        <w:rPr>
          <w:position w:val="-2"/>
        </w:rPr>
        <w:object w:dxaOrig="740" w:dyaOrig="260">
          <v:shape id="_x0000_i1032" type="#_x0000_t75" style="width:37pt;height:13pt" o:ole="">
            <v:imagedata r:id="rId19" o:title=""/>
          </v:shape>
          <o:OLEObject Type="Embed" ProgID="Equation.2" ShapeID="_x0000_i1032" DrawAspect="Content" ObjectID="_1731820119" r:id="rId20"/>
        </w:object>
      </w:r>
    </w:p>
    <w:p w:rsidR="00D53821" w:rsidRDefault="00F54CC1" w:rsidP="00D53821">
      <w:pPr>
        <w:numPr>
          <w:ilvl w:val="0"/>
          <w:numId w:val="1"/>
        </w:numPr>
        <w:tabs>
          <w:tab w:val="left" w:pos="1418"/>
        </w:tabs>
        <w:spacing w:before="120" w:after="120"/>
        <w:ind w:left="1135" w:hanging="851"/>
      </w:pPr>
      <w:r>
        <w:rPr>
          <w:position w:val="-20"/>
        </w:rPr>
        <w:object w:dxaOrig="1500" w:dyaOrig="600">
          <v:shape id="_x0000_i1033" type="#_x0000_t75" style="width:75pt;height:30pt" o:ole="">
            <v:imagedata r:id="rId21" o:title=""/>
          </v:shape>
          <o:OLEObject Type="Embed" ProgID="Equation.2" ShapeID="_x0000_i1033" DrawAspect="Content" ObjectID="_1731820120" r:id="rId22"/>
        </w:object>
      </w:r>
    </w:p>
    <w:p w:rsidR="00D53821" w:rsidRDefault="00603282" w:rsidP="00D53821">
      <w:pPr>
        <w:numPr>
          <w:ilvl w:val="0"/>
          <w:numId w:val="1"/>
        </w:numPr>
        <w:tabs>
          <w:tab w:val="left" w:pos="1418"/>
        </w:tabs>
        <w:spacing w:before="120" w:after="120"/>
        <w:ind w:left="1135" w:hanging="851"/>
      </w:pPr>
      <w:r w:rsidRPr="00603282">
        <w:rPr>
          <w:position w:val="-6"/>
        </w:rPr>
        <w:object w:dxaOrig="1579" w:dyaOrig="499">
          <v:shape id="_x0000_i1034" type="#_x0000_t75" style="width:79pt;height:25pt" o:ole="">
            <v:imagedata r:id="rId23" o:title=""/>
          </v:shape>
          <o:OLEObject Type="Embed" ProgID="Equation.3" ShapeID="_x0000_i1034" DrawAspect="Content" ObjectID="_1731820121" r:id="rId24"/>
        </w:object>
      </w:r>
    </w:p>
    <w:p w:rsidR="00D53821" w:rsidRDefault="00F54CC1" w:rsidP="00D53821">
      <w:pPr>
        <w:numPr>
          <w:ilvl w:val="0"/>
          <w:numId w:val="1"/>
        </w:numPr>
        <w:tabs>
          <w:tab w:val="left" w:pos="1418"/>
        </w:tabs>
        <w:spacing w:before="120" w:after="120"/>
        <w:ind w:left="1135" w:hanging="851"/>
      </w:pPr>
      <w:r>
        <w:rPr>
          <w:position w:val="-8"/>
        </w:rPr>
        <w:object w:dxaOrig="2280" w:dyaOrig="320">
          <v:shape id="_x0000_i1035" type="#_x0000_t75" style="width:114pt;height:15.5pt" o:ole="">
            <v:imagedata r:id="rId25" o:title=""/>
          </v:shape>
          <o:OLEObject Type="Embed" ProgID="Equation.2" ShapeID="_x0000_i1035" DrawAspect="Content" ObjectID="_1731820122" r:id="rId26"/>
        </w:object>
      </w:r>
    </w:p>
    <w:p w:rsidR="00D53821" w:rsidRDefault="007271ED" w:rsidP="00D53821">
      <w:pPr>
        <w:numPr>
          <w:ilvl w:val="0"/>
          <w:numId w:val="1"/>
        </w:numPr>
        <w:tabs>
          <w:tab w:val="left" w:pos="1418"/>
        </w:tabs>
        <w:spacing w:before="120" w:after="120"/>
        <w:ind w:left="1135" w:hanging="851"/>
      </w:pPr>
      <w:r w:rsidRPr="00603282">
        <w:rPr>
          <w:position w:val="-24"/>
        </w:rPr>
        <w:object w:dxaOrig="1120" w:dyaOrig="660">
          <v:shape id="_x0000_i1036" type="#_x0000_t75" style="width:56pt;height:33pt" o:ole="">
            <v:imagedata r:id="rId27" o:title=""/>
          </v:shape>
          <o:OLEObject Type="Embed" ProgID="Equation.3" ShapeID="_x0000_i1036" DrawAspect="Content" ObjectID="_1731820123" r:id="rId28"/>
        </w:object>
      </w:r>
    </w:p>
    <w:p w:rsidR="00D53821" w:rsidRDefault="00603282" w:rsidP="00D53821">
      <w:pPr>
        <w:numPr>
          <w:ilvl w:val="0"/>
          <w:numId w:val="1"/>
        </w:numPr>
        <w:tabs>
          <w:tab w:val="left" w:pos="1418"/>
        </w:tabs>
        <w:spacing w:before="120" w:after="120"/>
        <w:ind w:left="1135" w:hanging="851"/>
      </w:pPr>
      <w:r>
        <w:rPr>
          <w:position w:val="-6"/>
        </w:rPr>
        <w:object w:dxaOrig="1400" w:dyaOrig="320">
          <v:shape id="_x0000_i1037" type="#_x0000_t75" style="width:70pt;height:15.5pt" o:ole="" fillcolor="window">
            <v:imagedata r:id="rId29" o:title=""/>
          </v:shape>
          <o:OLEObject Type="Embed" ProgID="Equation.3" ShapeID="_x0000_i1037" DrawAspect="Content" ObjectID="_1731820124" r:id="rId30"/>
        </w:object>
      </w:r>
      <w:r w:rsidR="00F54CC1">
        <w:t xml:space="preserve"> </w:t>
      </w:r>
    </w:p>
    <w:p w:rsidR="00D53821" w:rsidRDefault="00F54CC1" w:rsidP="00D53821">
      <w:pPr>
        <w:numPr>
          <w:ilvl w:val="0"/>
          <w:numId w:val="1"/>
        </w:numPr>
        <w:tabs>
          <w:tab w:val="left" w:pos="1418"/>
        </w:tabs>
        <w:spacing w:before="120" w:after="120"/>
        <w:ind w:left="1135" w:hanging="851"/>
      </w:pPr>
      <w:r>
        <w:rPr>
          <w:position w:val="-6"/>
        </w:rPr>
        <w:object w:dxaOrig="1680" w:dyaOrig="340">
          <v:shape id="_x0000_i1038" type="#_x0000_t75" style="width:84pt;height:17pt" o:ole="" fillcolor="window">
            <v:imagedata r:id="rId31" o:title=""/>
          </v:shape>
          <o:OLEObject Type="Embed" ProgID="Equation.3" ShapeID="_x0000_i1038" DrawAspect="Content" ObjectID="_1731820125" r:id="rId32"/>
        </w:object>
      </w:r>
    </w:p>
    <w:p w:rsidR="00603282" w:rsidRDefault="00687BC3" w:rsidP="00603282">
      <w:pPr>
        <w:numPr>
          <w:ilvl w:val="0"/>
          <w:numId w:val="1"/>
        </w:numPr>
        <w:tabs>
          <w:tab w:val="left" w:pos="1418"/>
        </w:tabs>
        <w:spacing w:before="120" w:after="120"/>
        <w:ind w:left="1135" w:hanging="851"/>
      </w:pPr>
      <w:r w:rsidRPr="00687BC3">
        <w:rPr>
          <w:position w:val="-24"/>
        </w:rPr>
        <w:object w:dxaOrig="999" w:dyaOrig="660">
          <v:shape id="_x0000_i1039" type="#_x0000_t75" style="width:50pt;height:33pt" o:ole="" fillcolor="window">
            <v:imagedata r:id="rId33" o:title=""/>
          </v:shape>
          <o:OLEObject Type="Embed" ProgID="Equation.3" ShapeID="_x0000_i1039" DrawAspect="Content" ObjectID="_1731820126" r:id="rId34"/>
        </w:object>
      </w:r>
      <w:r w:rsidR="00603282">
        <w:t xml:space="preserve"> </w:t>
      </w:r>
    </w:p>
    <w:p w:rsidR="00D53821" w:rsidRDefault="00F54CC1" w:rsidP="00D53821">
      <w:pPr>
        <w:numPr>
          <w:ilvl w:val="0"/>
          <w:numId w:val="1"/>
        </w:numPr>
        <w:tabs>
          <w:tab w:val="left" w:pos="1418"/>
        </w:tabs>
        <w:spacing w:before="120" w:after="120"/>
        <w:ind w:left="1135" w:hanging="851"/>
      </w:pPr>
      <w:r>
        <w:rPr>
          <w:position w:val="-28"/>
        </w:rPr>
        <w:object w:dxaOrig="1359" w:dyaOrig="660">
          <v:shape id="_x0000_i1040" type="#_x0000_t75" style="width:68pt;height:33pt" o:ole="" fillcolor="window">
            <v:imagedata r:id="rId35" o:title=""/>
          </v:shape>
          <o:OLEObject Type="Embed" ProgID="Equation.3" ShapeID="_x0000_i1040" DrawAspect="Content" ObjectID="_1731820127" r:id="rId36"/>
        </w:object>
      </w:r>
    </w:p>
    <w:p w:rsidR="00603282" w:rsidRDefault="00603282" w:rsidP="00603282">
      <w:pPr>
        <w:numPr>
          <w:ilvl w:val="0"/>
          <w:numId w:val="1"/>
        </w:numPr>
        <w:tabs>
          <w:tab w:val="left" w:pos="1418"/>
        </w:tabs>
        <w:spacing w:before="120" w:after="120"/>
        <w:ind w:left="1135" w:hanging="851"/>
      </w:pPr>
      <w:r>
        <w:t>9</w:t>
      </w:r>
      <w:r>
        <w:rPr>
          <w:i/>
          <w:position w:val="4"/>
          <w:vertAlign w:val="superscript"/>
        </w:rPr>
        <w:t>x</w:t>
      </w:r>
      <w:r>
        <w:t>=16</w:t>
      </w:r>
      <w:r w:rsidR="00687BC3">
        <w:rPr>
          <w:i/>
          <w:position w:val="4"/>
          <w:vertAlign w:val="superscript"/>
        </w:rPr>
        <w:t>x</w:t>
      </w:r>
    </w:p>
    <w:p w:rsidR="00F54CC1" w:rsidRDefault="00F54CC1" w:rsidP="00D53821">
      <w:pPr>
        <w:numPr>
          <w:ilvl w:val="0"/>
          <w:numId w:val="1"/>
        </w:numPr>
        <w:tabs>
          <w:tab w:val="left" w:pos="1418"/>
        </w:tabs>
        <w:spacing w:before="120" w:after="120"/>
        <w:ind w:left="1135" w:hanging="851"/>
      </w:pPr>
      <w:r>
        <w:t>lg 2</w:t>
      </w:r>
      <w:r>
        <w:rPr>
          <w:i/>
        </w:rPr>
        <w:t>x</w:t>
      </w:r>
      <w:r w:rsidR="00687BC3">
        <w:rPr>
          <w:i/>
        </w:rPr>
        <w:t xml:space="preserve"> </w:t>
      </w:r>
      <w:r>
        <w:t>+</w:t>
      </w:r>
      <w:r w:rsidR="00687BC3">
        <w:t xml:space="preserve"> </w:t>
      </w:r>
      <w:proofErr w:type="gramStart"/>
      <w:r>
        <w:t>lg(</w:t>
      </w:r>
      <w:proofErr w:type="gramEnd"/>
      <w:r>
        <w:t>5</w:t>
      </w:r>
      <w:r>
        <w:rPr>
          <w:i/>
        </w:rPr>
        <w:t>x</w:t>
      </w:r>
      <w:r w:rsidR="00687BC3">
        <w:rPr>
          <w:i/>
        </w:rPr>
        <w:t>–</w:t>
      </w:r>
      <w:r>
        <w:t>15) = 2</w:t>
      </w:r>
    </w:p>
    <w:p w:rsidR="00D53821" w:rsidRDefault="00B33F75" w:rsidP="00D53821">
      <w:pPr>
        <w:numPr>
          <w:ilvl w:val="0"/>
          <w:numId w:val="1"/>
        </w:numPr>
        <w:tabs>
          <w:tab w:val="left" w:pos="1418"/>
        </w:tabs>
        <w:spacing w:before="120" w:after="120"/>
        <w:ind w:left="1135" w:hanging="851"/>
      </w:pPr>
      <w:r>
        <w:rPr>
          <w:position w:val="-6"/>
        </w:rPr>
        <w:object w:dxaOrig="2340" w:dyaOrig="320">
          <v:shape id="_x0000_i1041" type="#_x0000_t75" style="width:117pt;height:15.5pt" o:ole="" fillcolor="window">
            <v:imagedata r:id="rId37" o:title=""/>
          </v:shape>
          <o:OLEObject Type="Embed" ProgID="Equation.3" ShapeID="_x0000_i1041" DrawAspect="Content" ObjectID="_1731820128" r:id="rId38"/>
        </w:object>
      </w:r>
    </w:p>
    <w:p w:rsidR="00D53821" w:rsidRDefault="004217ED" w:rsidP="00D53821">
      <w:pPr>
        <w:numPr>
          <w:ilvl w:val="0"/>
          <w:numId w:val="1"/>
        </w:numPr>
        <w:tabs>
          <w:tab w:val="left" w:pos="1418"/>
        </w:tabs>
        <w:spacing w:before="120" w:after="120"/>
        <w:ind w:left="1135" w:hanging="851"/>
      </w:pPr>
      <w:r>
        <w:t>7</w:t>
      </w:r>
      <w:r w:rsidRPr="004217ED">
        <w:rPr>
          <w:position w:val="4"/>
          <w:vertAlign w:val="superscript"/>
        </w:rPr>
        <w:t>2</w:t>
      </w:r>
      <w:r>
        <w:rPr>
          <w:i/>
          <w:position w:val="4"/>
          <w:vertAlign w:val="superscript"/>
        </w:rPr>
        <w:t>x</w:t>
      </w:r>
      <w:r>
        <w:rPr>
          <w:position w:val="4"/>
          <w:vertAlign w:val="superscript"/>
        </w:rPr>
        <w:t>–</w:t>
      </w:r>
      <w:r w:rsidR="00687BC3" w:rsidRPr="00687BC3">
        <w:rPr>
          <w:position w:val="4"/>
          <w:vertAlign w:val="superscript"/>
        </w:rPr>
        <w:t>1</w:t>
      </w:r>
      <w:r w:rsidR="00F54CC1">
        <w:t>=</w:t>
      </w:r>
      <w:r>
        <w:t>20</w:t>
      </w:r>
    </w:p>
    <w:p w:rsidR="00D53821" w:rsidRDefault="00F54CC1" w:rsidP="00D53821">
      <w:pPr>
        <w:numPr>
          <w:ilvl w:val="0"/>
          <w:numId w:val="1"/>
        </w:numPr>
        <w:tabs>
          <w:tab w:val="left" w:pos="1418"/>
        </w:tabs>
        <w:spacing w:before="120" w:after="120"/>
        <w:ind w:left="1135" w:hanging="851"/>
      </w:pPr>
      <w:r>
        <w:rPr>
          <w:position w:val="-6"/>
        </w:rPr>
        <w:object w:dxaOrig="1660" w:dyaOrig="340">
          <v:shape id="_x0000_i1042" type="#_x0000_t75" style="width:83pt;height:17pt" o:ole="" fillcolor="window">
            <v:imagedata r:id="rId39" o:title=""/>
          </v:shape>
          <o:OLEObject Type="Embed" ProgID="Equation.3" ShapeID="_x0000_i1042" DrawAspect="Content" ObjectID="_1731820129" r:id="rId40"/>
        </w:object>
      </w:r>
    </w:p>
    <w:p w:rsidR="00D53821" w:rsidRDefault="00F54CC1" w:rsidP="00D53821">
      <w:pPr>
        <w:numPr>
          <w:ilvl w:val="0"/>
          <w:numId w:val="1"/>
        </w:numPr>
        <w:tabs>
          <w:tab w:val="left" w:pos="1418"/>
        </w:tabs>
        <w:spacing w:before="120" w:after="120"/>
        <w:ind w:left="1135" w:hanging="851"/>
      </w:pPr>
      <w:r>
        <w:rPr>
          <w:position w:val="-28"/>
        </w:rPr>
        <w:object w:dxaOrig="1320" w:dyaOrig="660">
          <v:shape id="_x0000_i1043" type="#_x0000_t75" style="width:66pt;height:33pt" o:ole="" fillcolor="window">
            <v:imagedata r:id="rId41" o:title=""/>
          </v:shape>
          <o:OLEObject Type="Embed" ProgID="Equation.3" ShapeID="_x0000_i1043" DrawAspect="Content" ObjectID="_1731820130" r:id="rId42"/>
        </w:object>
      </w:r>
    </w:p>
    <w:p w:rsidR="00D53821" w:rsidRDefault="00F54CC1" w:rsidP="00D53821">
      <w:pPr>
        <w:numPr>
          <w:ilvl w:val="0"/>
          <w:numId w:val="1"/>
        </w:numPr>
        <w:tabs>
          <w:tab w:val="left" w:pos="1418"/>
        </w:tabs>
        <w:spacing w:before="120" w:after="120"/>
        <w:ind w:left="1135" w:hanging="851"/>
      </w:pPr>
      <w:r>
        <w:t>lg 5</w:t>
      </w:r>
      <w:r>
        <w:rPr>
          <w:i/>
        </w:rPr>
        <w:t>x</w:t>
      </w:r>
      <w:r>
        <w:t>+</w:t>
      </w:r>
      <w:proofErr w:type="gramStart"/>
      <w:r>
        <w:t>lg(</w:t>
      </w:r>
      <w:proofErr w:type="gramEnd"/>
      <w:r>
        <w:rPr>
          <w:i/>
        </w:rPr>
        <w:t>x</w:t>
      </w:r>
      <w:r w:rsidR="004217ED">
        <w:t>–</w:t>
      </w:r>
      <w:r>
        <w:t>1) = 1</w:t>
      </w:r>
    </w:p>
    <w:p w:rsidR="00F54CC1" w:rsidRDefault="00B21A7C" w:rsidP="00D53821">
      <w:pPr>
        <w:numPr>
          <w:ilvl w:val="0"/>
          <w:numId w:val="1"/>
        </w:numPr>
        <w:tabs>
          <w:tab w:val="left" w:pos="1418"/>
        </w:tabs>
        <w:spacing w:before="120" w:after="120"/>
        <w:ind w:left="1135" w:hanging="851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25</m:t>
                </m:r>
              </m:e>
              <m:sup>
                <m:r>
                  <w:rPr>
                    <w:rFonts w:ascii="Cambria Math" w:hAnsi="Cambria Math"/>
                  </w:rPr>
                  <m:t>3x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125</m:t>
                </m:r>
              </m:e>
              <m:sup>
                <m:r>
                  <w:rPr>
                    <w:rFonts w:ascii="Cambria Math" w:hAnsi="Cambria Math"/>
                  </w:rPr>
                  <m:t>x+1</m:t>
                </m:r>
              </m:sup>
            </m:sSup>
          </m:den>
        </m:f>
        <m:r>
          <w:rPr>
            <w:rFonts w:ascii="Cambria Math" w:hAnsi="Cambria Math"/>
          </w:rPr>
          <m:t>∙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ctrlPr>
                  <w:rPr>
                    <w:rFonts w:ascii="Cambria Math" w:hAnsi="Cambria Math"/>
                    <w:i/>
                  </w:rPr>
                </m:ctrlPr>
              </m:radPr>
              <m:deg>
                <m:r>
                  <w:rPr>
                    <w:rFonts w:ascii="Cambria Math" w:hAnsi="Cambria Math"/>
                  </w:rPr>
                  <m:t>3</m:t>
                </m:r>
              </m:deg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x</m:t>
                    </m:r>
                  </m:sup>
                </m:sSup>
              </m:e>
            </m:rad>
          </m:num>
          <m:den>
            <m:rad>
              <m:radPr>
                <m:ctrlPr>
                  <w:rPr>
                    <w:rFonts w:ascii="Cambria Math" w:hAnsi="Cambria Math"/>
                    <w:i/>
                  </w:rPr>
                </m:ctrlPr>
              </m:radPr>
              <m:deg>
                <m:r>
                  <w:rPr>
                    <w:rFonts w:ascii="Cambria Math" w:hAnsi="Cambria Math"/>
                  </w:rPr>
                  <m:t>5</m:t>
                </m:r>
              </m:deg>
              <m:e>
                <m:r>
                  <w:rPr>
                    <w:rFonts w:ascii="Cambria Math" w:hAnsi="Cambria Math"/>
                  </w:rPr>
                  <m:t>5</m:t>
                </m:r>
              </m:e>
            </m:rad>
          </m:den>
        </m:f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125</m:t>
            </m:r>
          </m:e>
        </m:rad>
      </m:oMath>
    </w:p>
    <w:p w:rsidR="00D53821" w:rsidRDefault="00D53821" w:rsidP="00D53821">
      <w:pPr>
        <w:tabs>
          <w:tab w:val="left" w:pos="1418"/>
        </w:tabs>
        <w:spacing w:before="120" w:after="120"/>
        <w:ind w:left="284" w:firstLine="0"/>
      </w:pPr>
    </w:p>
    <w:p w:rsidR="00D53821" w:rsidRDefault="00D53821" w:rsidP="00D53821">
      <w:pPr>
        <w:tabs>
          <w:tab w:val="left" w:pos="1418"/>
        </w:tabs>
        <w:spacing w:before="120" w:after="120"/>
        <w:ind w:left="284" w:firstLine="0"/>
      </w:pPr>
    </w:p>
    <w:p w:rsidR="00D53821" w:rsidRDefault="00D53821" w:rsidP="00D53821">
      <w:pPr>
        <w:tabs>
          <w:tab w:val="left" w:pos="1418"/>
        </w:tabs>
        <w:spacing w:before="120" w:after="120"/>
        <w:ind w:left="284" w:firstLine="0"/>
      </w:pPr>
      <w:r w:rsidRPr="00D53821">
        <w:rPr>
          <w:u w:val="single"/>
        </w:rPr>
        <w:t xml:space="preserve">Megfejtések </w:t>
      </w:r>
      <w:r>
        <w:sym w:font="Wingdings" w:char="F04A"/>
      </w:r>
    </w:p>
    <w:p w:rsidR="00D53821" w:rsidRDefault="00D53821" w:rsidP="00D53821">
      <w:pPr>
        <w:numPr>
          <w:ilvl w:val="0"/>
          <w:numId w:val="2"/>
        </w:numPr>
        <w:tabs>
          <w:tab w:val="left" w:pos="993"/>
        </w:tabs>
        <w:spacing w:before="120" w:after="120"/>
      </w:pPr>
      <w:r>
        <w:t>4</w:t>
      </w:r>
    </w:p>
    <w:p w:rsidR="00D53821" w:rsidRDefault="00D53821" w:rsidP="00D53821">
      <w:pPr>
        <w:numPr>
          <w:ilvl w:val="0"/>
          <w:numId w:val="2"/>
        </w:numPr>
        <w:tabs>
          <w:tab w:val="left" w:pos="993"/>
        </w:tabs>
        <w:spacing w:before="120" w:after="120"/>
      </w:pPr>
      <w:r>
        <w:t>3 és 5</w:t>
      </w:r>
    </w:p>
    <w:p w:rsidR="00D53821" w:rsidRDefault="00ED0C2B" w:rsidP="00010BDF">
      <w:pPr>
        <w:numPr>
          <w:ilvl w:val="0"/>
          <w:numId w:val="2"/>
        </w:numPr>
        <w:tabs>
          <w:tab w:val="left" w:pos="993"/>
        </w:tabs>
        <w:spacing w:before="120" w:after="120"/>
      </w:pPr>
      <w:r>
        <w:t>1 és log</w:t>
      </w:r>
      <w:r w:rsidRPr="00ED0C2B">
        <w:rPr>
          <w:vertAlign w:val="subscript"/>
        </w:rPr>
        <w:t>7</w:t>
      </w:r>
      <w:r>
        <w:t>91</w:t>
      </w:r>
      <w:r w:rsidR="00010BDF">
        <w:t>≈</w:t>
      </w:r>
      <w:r w:rsidR="00010BDF" w:rsidRPr="00010BDF">
        <w:t>2,318</w:t>
      </w:r>
    </w:p>
    <w:p w:rsidR="00ED0C2B" w:rsidRDefault="00ED0C2B" w:rsidP="00D53821">
      <w:pPr>
        <w:numPr>
          <w:ilvl w:val="0"/>
          <w:numId w:val="2"/>
        </w:numPr>
        <w:tabs>
          <w:tab w:val="left" w:pos="993"/>
        </w:tabs>
        <w:spacing w:before="120" w:after="120"/>
      </w:pPr>
      <w:r>
        <w:t xml:space="preserve">5 és </w:t>
      </w:r>
      <w:r w:rsidR="00177158">
        <w:t>6</w:t>
      </w:r>
    </w:p>
    <w:p w:rsidR="00ED0C2B" w:rsidRDefault="00ED0C2B" w:rsidP="00D53821">
      <w:pPr>
        <w:numPr>
          <w:ilvl w:val="0"/>
          <w:numId w:val="2"/>
        </w:numPr>
        <w:tabs>
          <w:tab w:val="left" w:pos="993"/>
        </w:tabs>
        <w:spacing w:before="120" w:after="120"/>
      </w:pPr>
      <w:r>
        <w:t>24</w:t>
      </w:r>
    </w:p>
    <w:p w:rsidR="00ED0C2B" w:rsidRDefault="00ED0C2B" w:rsidP="00D53821">
      <w:pPr>
        <w:numPr>
          <w:ilvl w:val="0"/>
          <w:numId w:val="2"/>
        </w:numPr>
        <w:tabs>
          <w:tab w:val="left" w:pos="993"/>
        </w:tabs>
        <w:spacing w:before="120" w:after="120"/>
      </w:pPr>
      <w:r>
        <w:t>0</w:t>
      </w:r>
    </w:p>
    <w:p w:rsidR="00ED0C2B" w:rsidRDefault="00ED0C2B" w:rsidP="00D53821">
      <w:pPr>
        <w:numPr>
          <w:ilvl w:val="0"/>
          <w:numId w:val="2"/>
        </w:numPr>
        <w:tabs>
          <w:tab w:val="left" w:pos="993"/>
        </w:tabs>
        <w:spacing w:before="120" w:after="120"/>
      </w:pPr>
      <w:r>
        <w:t xml:space="preserve">7/4 </w:t>
      </w:r>
      <w:r w:rsidR="0088468F">
        <w:t>=1,</w:t>
      </w:r>
      <w:proofErr w:type="gramStart"/>
      <w:r w:rsidR="0088468F">
        <w:t xml:space="preserve">75  </w:t>
      </w:r>
      <w:r>
        <w:t xml:space="preserve"> (</w:t>
      </w:r>
      <w:proofErr w:type="gramEnd"/>
      <w:r>
        <w:t>a 0 nem jó)</w:t>
      </w:r>
    </w:p>
    <w:p w:rsidR="00ED0C2B" w:rsidRDefault="00ED0C2B" w:rsidP="00D53821">
      <w:pPr>
        <w:numPr>
          <w:ilvl w:val="0"/>
          <w:numId w:val="2"/>
        </w:numPr>
        <w:tabs>
          <w:tab w:val="left" w:pos="993"/>
        </w:tabs>
        <w:spacing w:before="120" w:after="120"/>
      </w:pPr>
      <w:r>
        <w:t>log</w:t>
      </w:r>
      <w:r w:rsidRPr="00ED0C2B">
        <w:rPr>
          <w:vertAlign w:val="subscript"/>
        </w:rPr>
        <w:t>5</w:t>
      </w:r>
      <w:r>
        <w:t>72</w:t>
      </w:r>
    </w:p>
    <w:p w:rsidR="00ED0C2B" w:rsidRDefault="00603282" w:rsidP="00D53821">
      <w:pPr>
        <w:numPr>
          <w:ilvl w:val="0"/>
          <w:numId w:val="2"/>
        </w:numPr>
        <w:tabs>
          <w:tab w:val="left" w:pos="993"/>
        </w:tabs>
        <w:spacing w:before="120" w:after="120"/>
      </w:pPr>
      <w:r>
        <w:t>2</w:t>
      </w:r>
    </w:p>
    <w:p w:rsidR="00603282" w:rsidRDefault="00603282" w:rsidP="00603282">
      <w:pPr>
        <w:numPr>
          <w:ilvl w:val="0"/>
          <w:numId w:val="2"/>
        </w:numPr>
        <w:tabs>
          <w:tab w:val="left" w:pos="1078"/>
        </w:tabs>
        <w:spacing w:before="120" w:after="120"/>
      </w:pPr>
      <w:r>
        <w:t>2 és –3</w:t>
      </w:r>
    </w:p>
    <w:p w:rsidR="00603282" w:rsidRDefault="00603282" w:rsidP="00603282">
      <w:pPr>
        <w:numPr>
          <w:ilvl w:val="0"/>
          <w:numId w:val="2"/>
        </w:numPr>
        <w:tabs>
          <w:tab w:val="left" w:pos="1078"/>
        </w:tabs>
        <w:spacing w:before="120" w:after="120"/>
      </w:pPr>
      <w:r>
        <w:t>5/4</w:t>
      </w:r>
      <w:r w:rsidR="0088468F">
        <w:t xml:space="preserve"> = 1,</w:t>
      </w:r>
      <w:proofErr w:type="gramStart"/>
      <w:r w:rsidR="0088468F">
        <w:t>25</w:t>
      </w:r>
      <w:r>
        <w:t xml:space="preserve">  (</w:t>
      </w:r>
      <w:proofErr w:type="gramEnd"/>
      <w:r w:rsidR="00687BC3">
        <w:t xml:space="preserve">a </w:t>
      </w:r>
      <w:r>
        <w:t>–2 nem jó)</w:t>
      </w:r>
    </w:p>
    <w:p w:rsidR="00603282" w:rsidRDefault="00B21A7C" w:rsidP="007271ED">
      <w:pPr>
        <w:numPr>
          <w:ilvl w:val="0"/>
          <w:numId w:val="2"/>
        </w:numPr>
        <w:tabs>
          <w:tab w:val="left" w:pos="1078"/>
        </w:tabs>
        <w:spacing w:before="120" w:after="120"/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6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11</m:t>
                        </m:r>
                      </m:den>
                    </m:f>
                  </m:e>
                </m:d>
              </m:sub>
            </m:sSub>
          </m:fName>
          <m:e>
            <m:r>
              <w:rPr>
                <w:rFonts w:ascii="Cambria Math" w:hAnsi="Cambria Math"/>
              </w:rPr>
              <m:t>35</m:t>
            </m:r>
          </m:e>
        </m:func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lg</m:t>
                </m:r>
              </m:fName>
              <m:e>
                <m:r>
                  <w:rPr>
                    <w:rFonts w:ascii="Cambria Math" w:hAnsi="Cambria Math"/>
                  </w:rPr>
                  <m:t>35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lg</m:t>
                </m:r>
              </m:fName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11</m:t>
                    </m:r>
                  </m:den>
                </m:f>
              </m:e>
            </m:func>
          </m:den>
        </m:f>
        <m:r>
          <w:rPr>
            <w:rFonts w:ascii="Cambria Math" w:hAnsi="Cambria Math"/>
          </w:rPr>
          <m:t>≈-5,866</m:t>
        </m:r>
      </m:oMath>
    </w:p>
    <w:p w:rsidR="00687BC3" w:rsidRDefault="00687BC3" w:rsidP="007271ED">
      <w:pPr>
        <w:numPr>
          <w:ilvl w:val="0"/>
          <w:numId w:val="2"/>
        </w:numPr>
        <w:tabs>
          <w:tab w:val="left" w:pos="1078"/>
        </w:tabs>
        <w:spacing w:before="120" w:after="120"/>
      </w:pPr>
      <w:r>
        <w:t>2</w:t>
      </w:r>
    </w:p>
    <w:p w:rsidR="00687BC3" w:rsidRDefault="00687BC3" w:rsidP="007271ED">
      <w:pPr>
        <w:numPr>
          <w:ilvl w:val="0"/>
          <w:numId w:val="2"/>
        </w:numPr>
        <w:tabs>
          <w:tab w:val="left" w:pos="1078"/>
        </w:tabs>
        <w:spacing w:before="120" w:after="120"/>
      </w:pPr>
      <w:proofErr w:type="gramStart"/>
      <w:r>
        <w:t>3  (</w:t>
      </w:r>
      <w:proofErr w:type="gramEnd"/>
      <w:r>
        <w:t>a másiknál 3</w:t>
      </w:r>
      <w:r w:rsidRPr="00687BC3">
        <w:rPr>
          <w:i/>
          <w:vertAlign w:val="superscript"/>
        </w:rPr>
        <w:t>x</w:t>
      </w:r>
      <w:r>
        <w:t xml:space="preserve"> nem lehet –23/9)</w:t>
      </w:r>
    </w:p>
    <w:p w:rsidR="00687BC3" w:rsidRDefault="00687BC3" w:rsidP="007271ED">
      <w:pPr>
        <w:numPr>
          <w:ilvl w:val="0"/>
          <w:numId w:val="2"/>
        </w:numPr>
        <w:tabs>
          <w:tab w:val="left" w:pos="1078"/>
        </w:tabs>
        <w:spacing w:before="120" w:after="120"/>
      </w:pPr>
      <w:r>
        <w:t>–3</w:t>
      </w:r>
    </w:p>
    <w:p w:rsidR="00687BC3" w:rsidRDefault="00687BC3" w:rsidP="007271ED">
      <w:pPr>
        <w:numPr>
          <w:ilvl w:val="0"/>
          <w:numId w:val="2"/>
        </w:numPr>
        <w:tabs>
          <w:tab w:val="left" w:pos="1078"/>
        </w:tabs>
        <w:spacing w:before="120" w:after="120"/>
      </w:pPr>
      <w:r>
        <w:t>4</w:t>
      </w:r>
    </w:p>
    <w:p w:rsidR="00687BC3" w:rsidRDefault="00687BC3" w:rsidP="007271ED">
      <w:pPr>
        <w:numPr>
          <w:ilvl w:val="0"/>
          <w:numId w:val="2"/>
        </w:numPr>
        <w:tabs>
          <w:tab w:val="left" w:pos="1078"/>
        </w:tabs>
        <w:spacing w:before="120" w:after="120"/>
      </w:pPr>
      <w:r>
        <w:t>0</w:t>
      </w:r>
    </w:p>
    <w:p w:rsidR="00687BC3" w:rsidRDefault="00687BC3" w:rsidP="007271ED">
      <w:pPr>
        <w:numPr>
          <w:ilvl w:val="0"/>
          <w:numId w:val="2"/>
        </w:numPr>
        <w:tabs>
          <w:tab w:val="left" w:pos="1078"/>
        </w:tabs>
        <w:spacing w:before="120" w:after="120"/>
      </w:pPr>
      <w:proofErr w:type="gramStart"/>
      <w:r>
        <w:t>5  (</w:t>
      </w:r>
      <w:proofErr w:type="gramEnd"/>
      <w:r>
        <w:t>a –2 nem jó)</w:t>
      </w:r>
    </w:p>
    <w:p w:rsidR="00687BC3" w:rsidRDefault="004217ED" w:rsidP="007271ED">
      <w:pPr>
        <w:numPr>
          <w:ilvl w:val="0"/>
          <w:numId w:val="2"/>
        </w:numPr>
        <w:tabs>
          <w:tab w:val="left" w:pos="1078"/>
        </w:tabs>
        <w:spacing w:before="120" w:after="120"/>
      </w:pPr>
      <w:proofErr w:type="gramStart"/>
      <w:r>
        <w:t>log</w:t>
      </w:r>
      <w:r w:rsidRPr="004217ED">
        <w:rPr>
          <w:vertAlign w:val="subscript"/>
        </w:rPr>
        <w:t>5</w:t>
      </w:r>
      <w:r>
        <w:t>3  (</w:t>
      </w:r>
      <w:proofErr w:type="gramEnd"/>
      <w:r>
        <w:t>a másiknál 5</w:t>
      </w:r>
      <w:r w:rsidRPr="00687BC3">
        <w:rPr>
          <w:i/>
          <w:vertAlign w:val="superscript"/>
        </w:rPr>
        <w:t>x</w:t>
      </w:r>
      <w:r>
        <w:t xml:space="preserve"> nem lehet –1)</w:t>
      </w:r>
    </w:p>
    <w:p w:rsidR="004217ED" w:rsidRDefault="004217ED" w:rsidP="007271ED">
      <w:pPr>
        <w:numPr>
          <w:ilvl w:val="0"/>
          <w:numId w:val="2"/>
        </w:numPr>
        <w:tabs>
          <w:tab w:val="left" w:pos="1078"/>
        </w:tabs>
        <w:spacing w:before="120" w:after="120"/>
      </w:pPr>
      <w:r>
        <w:t>log</w:t>
      </w:r>
      <w:r w:rsidRPr="004217ED">
        <w:rPr>
          <w:vertAlign w:val="subscript"/>
        </w:rPr>
        <w:t>49</w:t>
      </w:r>
      <w:r>
        <w:t>140</w:t>
      </w:r>
    </w:p>
    <w:p w:rsidR="004217ED" w:rsidRDefault="004217ED" w:rsidP="007271ED">
      <w:pPr>
        <w:numPr>
          <w:ilvl w:val="0"/>
          <w:numId w:val="2"/>
        </w:numPr>
        <w:tabs>
          <w:tab w:val="left" w:pos="1078"/>
        </w:tabs>
        <w:spacing w:before="120" w:after="120"/>
      </w:pPr>
      <w:r>
        <w:t>1 és 3</w:t>
      </w:r>
    </w:p>
    <w:p w:rsidR="004217ED" w:rsidRDefault="004217ED" w:rsidP="007271ED">
      <w:pPr>
        <w:numPr>
          <w:ilvl w:val="0"/>
          <w:numId w:val="2"/>
        </w:numPr>
        <w:tabs>
          <w:tab w:val="left" w:pos="1078"/>
        </w:tabs>
        <w:spacing w:before="120" w:after="120"/>
      </w:pPr>
      <w:r>
        <w:t>??? Nincs megoldás! (</w:t>
      </w:r>
      <w:r>
        <w:softHyphen/>
        <w:t>a –1 a kikötés miatt nem jó.)</w:t>
      </w:r>
    </w:p>
    <w:p w:rsidR="004217ED" w:rsidRDefault="004217ED" w:rsidP="007271ED">
      <w:pPr>
        <w:numPr>
          <w:ilvl w:val="0"/>
          <w:numId w:val="2"/>
        </w:numPr>
        <w:tabs>
          <w:tab w:val="left" w:pos="1078"/>
        </w:tabs>
        <w:spacing w:before="120" w:after="120"/>
      </w:pPr>
      <w:r>
        <w:t>2 (</w:t>
      </w:r>
      <w:r>
        <w:softHyphen/>
        <w:t>a –1 a kikötés miatt nem jó.)</w:t>
      </w:r>
    </w:p>
    <w:p w:rsidR="0088468F" w:rsidRDefault="0088468F" w:rsidP="007271ED">
      <w:pPr>
        <w:numPr>
          <w:ilvl w:val="0"/>
          <w:numId w:val="2"/>
        </w:numPr>
        <w:tabs>
          <w:tab w:val="left" w:pos="1078"/>
        </w:tabs>
        <w:spacing w:before="120" w:after="120"/>
      </w:pPr>
      <w:r>
        <w:t>1,41</w:t>
      </w:r>
    </w:p>
    <w:sectPr w:rsidR="008846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45E3E"/>
    <w:multiLevelType w:val="hybridMultilevel"/>
    <w:tmpl w:val="6FFA32B6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92D3B36"/>
    <w:multiLevelType w:val="hybridMultilevel"/>
    <w:tmpl w:val="926E26D0"/>
    <w:lvl w:ilvl="0" w:tplc="B6EE7248">
      <w:start w:val="1"/>
      <w:numFmt w:val="decimal"/>
      <w:lvlText w:val="%1.  x=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CC1"/>
    <w:rsid w:val="00010BDF"/>
    <w:rsid w:val="00177158"/>
    <w:rsid w:val="004217ED"/>
    <w:rsid w:val="00603282"/>
    <w:rsid w:val="00687BC3"/>
    <w:rsid w:val="00711B4F"/>
    <w:rsid w:val="007271ED"/>
    <w:rsid w:val="00825D61"/>
    <w:rsid w:val="00873670"/>
    <w:rsid w:val="0088468F"/>
    <w:rsid w:val="009C7D3E"/>
    <w:rsid w:val="00AE797A"/>
    <w:rsid w:val="00B21A7C"/>
    <w:rsid w:val="00B33F75"/>
    <w:rsid w:val="00D0122F"/>
    <w:rsid w:val="00D53821"/>
    <w:rsid w:val="00E07ADA"/>
    <w:rsid w:val="00ED0C2B"/>
    <w:rsid w:val="00F500BE"/>
    <w:rsid w:val="00F5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  <w15:chartTrackingRefBased/>
  <w15:docId w15:val="{1238D98A-47F0-48A3-9226-25FA48272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11B4F"/>
    <w:pPr>
      <w:ind w:firstLine="284"/>
      <w:jc w:val="both"/>
    </w:pPr>
    <w:rPr>
      <w:sz w:val="24"/>
      <w:szCs w:val="24"/>
    </w:rPr>
  </w:style>
  <w:style w:type="paragraph" w:styleId="Cmsor1">
    <w:name w:val="heading 1"/>
    <w:basedOn w:val="Norml"/>
    <w:next w:val="Norml"/>
    <w:autoRedefine/>
    <w:qFormat/>
    <w:rsid w:val="00E07ADA"/>
    <w:pPr>
      <w:keepNext/>
      <w:spacing w:after="120"/>
      <w:jc w:val="center"/>
      <w:outlineLvl w:val="0"/>
    </w:pPr>
    <w:rPr>
      <w:rFonts w:cs="Arial"/>
      <w:bCs/>
      <w:kern w:val="32"/>
      <w:sz w:val="36"/>
      <w:szCs w:val="32"/>
    </w:rPr>
  </w:style>
  <w:style w:type="paragraph" w:styleId="Cmsor2">
    <w:name w:val="heading 2"/>
    <w:basedOn w:val="Norml"/>
    <w:next w:val="elssor"/>
    <w:qFormat/>
    <w:rsid w:val="00E07ADA"/>
    <w:pPr>
      <w:keepNext/>
      <w:spacing w:before="120" w:after="120"/>
      <w:contextualSpacing/>
      <w:jc w:val="center"/>
      <w:outlineLvl w:val="1"/>
    </w:pPr>
    <w:rPr>
      <w:rFonts w:cs="Arial"/>
      <w:bCs/>
      <w:iCs/>
      <w:sz w:val="28"/>
      <w:szCs w:val="28"/>
    </w:rPr>
  </w:style>
  <w:style w:type="paragraph" w:styleId="Cmsor3">
    <w:name w:val="heading 3"/>
    <w:basedOn w:val="Norml"/>
    <w:next w:val="Norml"/>
    <w:qFormat/>
    <w:rsid w:val="00873670"/>
    <w:pPr>
      <w:keepNext/>
      <w:spacing w:before="240" w:after="60"/>
      <w:outlineLvl w:val="2"/>
    </w:pPr>
    <w:rPr>
      <w:b/>
      <w:bCs/>
      <w:i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elssor">
    <w:name w:val="elsősor"/>
    <w:basedOn w:val="Norml"/>
    <w:rsid w:val="00E07ADA"/>
    <w:pPr>
      <w:ind w:firstLine="0"/>
    </w:pPr>
  </w:style>
  <w:style w:type="character" w:styleId="Helyrzszveg">
    <w:name w:val="Placeholder Text"/>
    <w:basedOn w:val="Bekezdsalapbettpusa"/>
    <w:uiPriority w:val="99"/>
    <w:semiHidden/>
    <w:rsid w:val="007271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181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Gyakorlás: exponenciális és logaritmikus egyenletek</vt:lpstr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Gyakorlás: exponenciális és logaritmikus egyenletek</dc:title>
  <dc:subject/>
  <dc:creator>.</dc:creator>
  <cp:keywords/>
  <dc:description/>
  <cp:lastModifiedBy>user</cp:lastModifiedBy>
  <cp:revision>11</cp:revision>
  <dcterms:created xsi:type="dcterms:W3CDTF">2020-02-13T19:55:00Z</dcterms:created>
  <dcterms:modified xsi:type="dcterms:W3CDTF">2022-12-06T07:21:00Z</dcterms:modified>
</cp:coreProperties>
</file>