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A5" w:rsidRDefault="00D14537" w:rsidP="00D72AA5">
      <w:pPr>
        <w:pStyle w:val="Cmsor2"/>
        <w:tabs>
          <w:tab w:val="center" w:pos="1980"/>
          <w:tab w:val="center" w:pos="7020"/>
        </w:tabs>
        <w:spacing w:before="0" w:after="240"/>
        <w:ind w:firstLine="0"/>
        <w:rPr>
          <w:b/>
        </w:rPr>
      </w:pPr>
      <w:r w:rsidRPr="00D25CF4">
        <w:rPr>
          <w:b/>
        </w:rPr>
        <w:t xml:space="preserve">Vasi </w:t>
      </w:r>
      <w:r w:rsidR="00D72AA5">
        <w:rPr>
          <w:b/>
        </w:rPr>
        <w:t>Géniusz</w:t>
      </w:r>
      <w:r w:rsidR="001202DD">
        <w:rPr>
          <w:b/>
        </w:rPr>
        <w:t xml:space="preserve"> verseny</w:t>
      </w:r>
      <w:bookmarkStart w:id="0" w:name="_GoBack"/>
      <w:bookmarkEnd w:id="0"/>
      <w:r w:rsidR="00D72AA5">
        <w:rPr>
          <w:b/>
        </w:rPr>
        <w:t xml:space="preserve"> – matematika és logika</w:t>
      </w:r>
    </w:p>
    <w:p w:rsidR="00D14537" w:rsidRPr="00D25CF4" w:rsidRDefault="00D72AA5" w:rsidP="00D72AA5">
      <w:pPr>
        <w:pStyle w:val="Cmsor2"/>
        <w:tabs>
          <w:tab w:val="center" w:pos="1980"/>
          <w:tab w:val="center" w:pos="7020"/>
        </w:tabs>
        <w:spacing w:before="0" w:after="240"/>
        <w:ind w:firstLine="0"/>
        <w:rPr>
          <w:b/>
        </w:rPr>
      </w:pPr>
      <w:r>
        <w:rPr>
          <w:b/>
        </w:rPr>
        <w:t>A k</w:t>
      </w:r>
      <w:r w:rsidR="00D25CF4" w:rsidRPr="00D25CF4">
        <w:rPr>
          <w:b/>
        </w:rPr>
        <w:t>özépiskola</w:t>
      </w:r>
      <w:r w:rsidR="00D25CF4">
        <w:rPr>
          <w:b/>
        </w:rPr>
        <w:t>i</w:t>
      </w:r>
      <w:r w:rsidR="00D25CF4" w:rsidRPr="00D25CF4">
        <w:rPr>
          <w:b/>
        </w:rPr>
        <w:t xml:space="preserve"> </w:t>
      </w:r>
      <w:r w:rsidR="00D14537" w:rsidRPr="00D25CF4">
        <w:rPr>
          <w:b/>
        </w:rPr>
        <w:t>1. feladatsor</w:t>
      </w:r>
      <w:r w:rsidR="001202DD">
        <w:rPr>
          <w:b/>
        </w:rPr>
        <w:t xml:space="preserve"> és</w:t>
      </w:r>
      <w:r w:rsidR="00D14537" w:rsidRPr="00D25CF4">
        <w:rPr>
          <w:b/>
        </w:rPr>
        <w:t xml:space="preserve"> </w:t>
      </w:r>
      <w:r>
        <w:rPr>
          <w:b/>
        </w:rPr>
        <w:t>megoldásai</w:t>
      </w:r>
    </w:p>
    <w:p w:rsidR="00917031" w:rsidRDefault="00F83591" w:rsidP="00C77F0B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 w:rsidRPr="00F83591">
        <w:t>Egy túravezető egy nyolcfős csoporttal túrázik. Egyszerre</w:t>
      </w:r>
      <w:r>
        <w:t xml:space="preserve"> csak</w:t>
      </w:r>
      <w:r w:rsidRPr="00F83591">
        <w:t xml:space="preserve"> egy útelágazáshoz érnek, ahol négyfelé lehet továbbmenni. A túra</w:t>
      </w:r>
      <w:r>
        <w:t>vezető</w:t>
      </w:r>
      <w:r w:rsidRPr="00F83591">
        <w:t xml:space="preserve"> </w:t>
      </w:r>
      <w:r>
        <w:t>emlékezete szer</w:t>
      </w:r>
      <w:r w:rsidRPr="00F83591">
        <w:t>int valamelyik úton 20 percnyi járásra van a turistaház, ahol meg tudnak szállni. Mivel egy óra múlva sötét lesz, ezért a túravezető csoportokra osztja a turistákat</w:t>
      </w:r>
      <w:r>
        <w:t xml:space="preserve"> (önmagát is „beosztva”)</w:t>
      </w:r>
      <w:r w:rsidRPr="00F83591">
        <w:t>,</w:t>
      </w:r>
      <w:r>
        <w:t xml:space="preserve"> s</w:t>
      </w:r>
      <w:r w:rsidRPr="00F83591">
        <w:t xml:space="preserve"> azt kér</w:t>
      </w:r>
      <w:r>
        <w:t>i</w:t>
      </w:r>
      <w:r w:rsidRPr="00F83591">
        <w:t xml:space="preserve"> tőlük, hogy </w:t>
      </w:r>
      <w:r>
        <w:t xml:space="preserve">minden csoport </w:t>
      </w:r>
      <w:r w:rsidRPr="00F83591">
        <w:t xml:space="preserve">menjen 20 percig egy-egy úton, és </w:t>
      </w:r>
      <w:r>
        <w:t xml:space="preserve">akkor </w:t>
      </w:r>
      <w:r w:rsidRPr="00F83591">
        <w:t>akár meglátják a turistaházat, akár nem, mindenképp forduljanak vissza</w:t>
      </w:r>
      <w:r>
        <w:t>.</w:t>
      </w:r>
      <w:r w:rsidRPr="00F83591">
        <w:t xml:space="preserve"> </w:t>
      </w:r>
      <w:r>
        <w:t>Így ha 40 perc múlva visszaérnek az elágazáshoz, s el</w:t>
      </w:r>
      <w:r w:rsidRPr="00F83591">
        <w:t xml:space="preserve">mondják, meglátták-e a szállást, </w:t>
      </w:r>
      <w:r>
        <w:t>akkor</w:t>
      </w:r>
      <w:r w:rsidRPr="00F83591">
        <w:t xml:space="preserve"> kiderül, melyik úton kell majd elindulni. A vezető indulás</w:t>
      </w:r>
      <w:r w:rsidR="00E96286">
        <w:t xml:space="preserve"> előtt</w:t>
      </w:r>
      <w:r w:rsidRPr="00F83591">
        <w:t xml:space="preserve"> megtudta, hogy két tréfamester van a turisták közt, akik </w:t>
      </w:r>
      <w:r w:rsidR="00E96286">
        <w:t>néha</w:t>
      </w:r>
      <w:r w:rsidRPr="00F83591">
        <w:t xml:space="preserve"> hazudnak,</w:t>
      </w:r>
      <w:r w:rsidR="00E96286">
        <w:t xml:space="preserve"> néha igazat mondanak,</w:t>
      </w:r>
      <w:r w:rsidRPr="00F83591">
        <w:t xml:space="preserve"> </w:t>
      </w:r>
      <w:r w:rsidR="00E96286">
        <w:t>attól függően, hogy</w:t>
      </w:r>
      <w:r>
        <w:t xml:space="preserve"> </w:t>
      </w:r>
      <w:r w:rsidR="00E96286">
        <w:t>milyen épp</w:t>
      </w:r>
      <w:r w:rsidRPr="00F83591">
        <w:t xml:space="preserve"> a hangulatuk. Hogyan kell a „felderítőcsoportokat” kialakítani, hogy beszámolóik </w:t>
      </w:r>
      <w:r>
        <w:t xml:space="preserve">gyors </w:t>
      </w:r>
      <w:r w:rsidRPr="00F83591">
        <w:t xml:space="preserve">mérlegelése után mindenképp </w:t>
      </w:r>
      <w:r w:rsidR="00E96286">
        <w:t>biztosan elérhessen a túracsoport</w:t>
      </w:r>
      <w:r w:rsidRPr="00F83591">
        <w:t xml:space="preserve"> sötétedésig a turistaházba?</w:t>
      </w:r>
      <w:r>
        <w:t xml:space="preserve"> (A túravezető becsületes, ő</w:t>
      </w:r>
      <w:r w:rsidR="00E96286">
        <w:t xml:space="preserve"> nyilván</w:t>
      </w:r>
      <w:r>
        <w:t xml:space="preserve"> nem hazudik „saját magának”...) </w:t>
      </w:r>
    </w:p>
    <w:p w:rsidR="00D72AA5" w:rsidRDefault="00D72AA5" w:rsidP="00746A03"/>
    <w:p w:rsidR="00C77F0B" w:rsidRPr="00C77F0B" w:rsidRDefault="00C77F0B" w:rsidP="00C77F0B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 w:rsidRPr="00C77F0B">
        <w:t>Az ABC hegyesszögű háromszög AB oldalán fekszik P pont, BC oldalán Q pont, AC oldalán pedig az R és S pont úgy, hogy AP=AS, BP=BQ és CQ=CR. Igazold, hogy PQRS húrnégyszög!</w:t>
      </w:r>
    </w:p>
    <w:p w:rsidR="00C77F0B" w:rsidRDefault="005932D6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106680</wp:posOffset>
            </wp:positionV>
            <wp:extent cx="1202055" cy="16002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F0B" w:rsidRDefault="00C77F0B" w:rsidP="00C77F0B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 xml:space="preserve">Dekorációként az ábrán látható vidám majomfejet szeretnénk elkészíteni három egymást érintő körből. Szeretnénk, ha a </w:t>
      </w:r>
      <w:r w:rsidRPr="00C77F0B">
        <w:t>k</w:t>
      </w:r>
      <w:r w:rsidRPr="00C77F0B">
        <w:rPr>
          <w:vertAlign w:val="subscript"/>
        </w:rPr>
        <w:t>1</w:t>
      </w:r>
      <w:r>
        <w:t xml:space="preserve"> kör sugara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  <w:r>
        <w:t xml:space="preserve"> lenne, a </w:t>
      </w:r>
      <w:r w:rsidRPr="00C77F0B">
        <w:t>k</w:t>
      </w:r>
      <w:r w:rsidRPr="00C77F0B">
        <w:rPr>
          <w:vertAlign w:val="subscript"/>
        </w:rPr>
        <w:t>2</w:t>
      </w:r>
      <w:r>
        <w:t xml:space="preserve"> és </w:t>
      </w:r>
      <w:r w:rsidRPr="00C77F0B">
        <w:t>k</w:t>
      </w:r>
      <w:r w:rsidRPr="00C77F0B">
        <w:rPr>
          <w:vertAlign w:val="subscript"/>
        </w:rPr>
        <w:t>3</w:t>
      </w:r>
      <w:r>
        <w:t xml:space="preserve"> körök azonos sugarúak lennének, és érintkezési pontjuk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távolságra lenne a </w:t>
      </w:r>
      <w:r w:rsidR="00917031">
        <w:t>k</w:t>
      </w:r>
      <w:r w:rsidR="00917031" w:rsidRPr="00917031">
        <w:rPr>
          <w:vertAlign w:val="subscript"/>
        </w:rPr>
        <w:t>1</w:t>
      </w:r>
      <w:r w:rsidR="00917031">
        <w:t xml:space="preserve"> kör </w:t>
      </w:r>
      <w:r>
        <w:t>körvonal</w:t>
      </w:r>
      <w:r w:rsidR="00917031">
        <w:t>á</w:t>
      </w:r>
      <w:r>
        <w:t xml:space="preserve">tól. Mekkora a </w:t>
      </w:r>
      <w:r w:rsidRPr="00C77F0B">
        <w:t>k</w:t>
      </w:r>
      <w:r w:rsidRPr="00C77F0B">
        <w:rPr>
          <w:vertAlign w:val="subscript"/>
        </w:rPr>
        <w:t>2</w:t>
      </w:r>
      <w:r>
        <w:t xml:space="preserve"> és </w:t>
      </w:r>
      <w:r w:rsidRPr="00C77F0B">
        <w:t>k</w:t>
      </w:r>
      <w:r w:rsidRPr="00C77F0B">
        <w:rPr>
          <w:vertAlign w:val="subscript"/>
        </w:rPr>
        <w:t>3</w:t>
      </w:r>
      <w:r>
        <w:t xml:space="preserve"> körök sugara?</w:t>
      </w:r>
    </w:p>
    <w:p w:rsidR="00E96286" w:rsidRDefault="00E96286" w:rsidP="00E96286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 xml:space="preserve">Az  </w:t>
      </w:r>
      <w:r w:rsidRPr="00E96286">
        <w:t>x</w:t>
      </w:r>
      <w:r w:rsidRPr="00E96286">
        <w:rPr>
          <w:vertAlign w:val="subscript"/>
        </w:rPr>
        <w:t>1</w:t>
      </w:r>
      <w:r>
        <w:t xml:space="preserve">, </w:t>
      </w:r>
      <w:r w:rsidRPr="00E96286">
        <w:t>x</w:t>
      </w:r>
      <w:r w:rsidRPr="00E96286">
        <w:rPr>
          <w:vertAlign w:val="subscript"/>
        </w:rPr>
        <w:t>2</w:t>
      </w:r>
      <w:r>
        <w:t xml:space="preserve">, ..., </w:t>
      </w:r>
      <w:r w:rsidRPr="00E96286">
        <w:t>x</w:t>
      </w:r>
      <w:r w:rsidRPr="00E96286">
        <w:rPr>
          <w:vertAlign w:val="subscript"/>
        </w:rPr>
        <w:t>100</w:t>
      </w:r>
      <w:r>
        <w:t xml:space="preserve">  valós számokra teljesül a következő száz egyenlőség: </w:t>
      </w:r>
    </w:p>
    <w:p w:rsidR="00E96286" w:rsidRDefault="002D3892" w:rsidP="00E96286">
      <w:pPr>
        <w:tabs>
          <w:tab w:val="left" w:pos="2700"/>
        </w:tabs>
        <w:ind w:firstLine="0"/>
        <w:jc w:val="center"/>
      </w:pPr>
      <w:r w:rsidRPr="008B6171">
        <w:rPr>
          <w:position w:val="-138"/>
        </w:rPr>
        <w:object w:dxaOrig="222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1pt;height:2in" o:ole="">
            <v:imagedata r:id="rId8" o:title=""/>
          </v:shape>
          <o:OLEObject Type="Embed" ProgID="Equation.3" ShapeID="_x0000_i1027" DrawAspect="Content" ObjectID="_1660576964" r:id="rId9"/>
        </w:object>
      </w:r>
    </w:p>
    <w:p w:rsidR="00C77F0B" w:rsidRDefault="00E96286" w:rsidP="00E96286">
      <w:pPr>
        <w:spacing w:before="120"/>
        <w:ind w:firstLine="0"/>
      </w:pPr>
      <w:r>
        <w:tab/>
        <w:t xml:space="preserve">Határozzuk meg az </w:t>
      </w:r>
      <w:r w:rsidRPr="008B45F5">
        <w:rPr>
          <w:i/>
        </w:rPr>
        <w:t>x</w:t>
      </w:r>
      <w:r w:rsidRPr="001202DD">
        <w:rPr>
          <w:position w:val="-6"/>
          <w:vertAlign w:val="subscript"/>
        </w:rPr>
        <w:t>5</w:t>
      </w:r>
      <w:r>
        <w:t xml:space="preserve"> értékét!</w:t>
      </w:r>
    </w:p>
    <w:p w:rsidR="00E96286" w:rsidRDefault="005D10DD" w:rsidP="00D14537">
      <w:pPr>
        <w:numPr>
          <w:ilvl w:val="0"/>
          <w:numId w:val="1"/>
        </w:numPr>
        <w:tabs>
          <w:tab w:val="clear" w:pos="720"/>
        </w:tabs>
        <w:spacing w:before="120"/>
        <w:ind w:left="360"/>
      </w:pPr>
      <w:r>
        <w:t xml:space="preserve">Egy osztályba </w:t>
      </w:r>
      <w:r w:rsidR="00990AF7" w:rsidRPr="00F55C52">
        <w:t xml:space="preserve">36 </w:t>
      </w:r>
      <w:r w:rsidR="00D14537" w:rsidRPr="00F55C52">
        <w:t>diák</w:t>
      </w:r>
      <w:r>
        <w:t xml:space="preserve"> jár. </w:t>
      </w:r>
      <w:r w:rsidR="00D14537">
        <w:t>Mindegyiküknek pontosan három barátja van az osztályban. Mutassuk meg, hogy egy kör alakú asztalhoz leültethetünk a diákok közül páros számút úgy, hogy mindegyikük két barátja között üljön!</w:t>
      </w:r>
      <w:r>
        <w:t xml:space="preserve"> </w:t>
      </w:r>
    </w:p>
    <w:p w:rsidR="001202DD" w:rsidRDefault="001202DD" w:rsidP="001202DD">
      <w:pPr>
        <w:spacing w:before="120"/>
        <w:ind w:left="360" w:firstLine="0"/>
      </w:pPr>
    </w:p>
    <w:p w:rsidR="001202DD" w:rsidRPr="001202DD" w:rsidRDefault="001202DD" w:rsidP="001202DD">
      <w:pPr>
        <w:pStyle w:val="Cmsor2"/>
        <w:rPr>
          <w:b/>
        </w:rPr>
      </w:pPr>
      <w:r>
        <w:br w:type="page"/>
      </w:r>
      <w:r w:rsidRPr="001202DD">
        <w:rPr>
          <w:b/>
        </w:rPr>
        <w:lastRenderedPageBreak/>
        <w:t>Megoldások</w:t>
      </w:r>
    </w:p>
    <w:p w:rsidR="001202DD" w:rsidRPr="001202DD" w:rsidRDefault="001202DD" w:rsidP="001202DD">
      <w:pPr>
        <w:spacing w:before="120"/>
        <w:rPr>
          <w:b/>
        </w:rPr>
      </w:pPr>
      <w:r w:rsidRPr="001202DD">
        <w:rPr>
          <w:b/>
          <w:i/>
        </w:rPr>
        <w:t>1. feladat</w:t>
      </w:r>
      <w:r w:rsidRPr="001202DD">
        <w:rPr>
          <w:b/>
        </w:rPr>
        <w:t xml:space="preserve">: </w:t>
      </w:r>
    </w:p>
    <w:p w:rsidR="001202DD" w:rsidRDefault="001202DD" w:rsidP="001202DD">
      <w:pPr>
        <w:spacing w:before="120"/>
      </w:pPr>
      <w:r>
        <w:t>A túravezető két háromfős és egy kétfős csoportra osztja a turistákat. Elküldi őket három úton, a negyediken saját maga indul el. Ha ő meglátja a szállást, nem törődik a turisták beszámolóival, elviszi őket a saját útján.</w:t>
      </w:r>
    </w:p>
    <w:p w:rsidR="001202DD" w:rsidRDefault="001202DD" w:rsidP="001202DD">
      <w:r>
        <w:t>Ha az ő útján nem volt turistaház, akkor meghallgatja a turisták beszámolóit.</w:t>
      </w:r>
    </w:p>
    <w:p w:rsidR="001202DD" w:rsidRDefault="001202DD" w:rsidP="001202DD">
      <w:r>
        <w:t>Ha minden csoport minden embere egybehangzóan ugyanazt állítja, akkor a két hármas csoport biztosan igazat mond, s e két információ alapján megvan, hol lehet a szállás. (Lehet esetleg mindkét tréfamester</w:t>
      </w:r>
      <w:r w:rsidRPr="00746A03">
        <w:t xml:space="preserve"> </w:t>
      </w:r>
      <w:r>
        <w:t>a kétfős csoportban, s hazudhatnak akár mindketten, de ez így nem lesz figyelembe véve.)</w:t>
      </w:r>
    </w:p>
    <w:p w:rsidR="001202DD" w:rsidRDefault="001202DD" w:rsidP="001202DD">
      <w:r>
        <w:t>Ha egy olyan csoport van, ahol különböznek a beszámolók (pl. egyik turista azt állítja, hogy meglátták a szállást, kettő pedig azt, hogy nem – nevezzük ezt „ellentmondó” csoportnak), ott biztosan van tréfamester, ezen ellentmondó csapat tagjainak a beszámolóit nem vesszük figyelembe, így a többi csoport minden tagja biztosan igazat mond, s beszámolóik alapján egyértelmű, merre van a szállás.</w:t>
      </w:r>
    </w:p>
    <w:p w:rsidR="001202DD" w:rsidRDefault="001202DD" w:rsidP="001202DD">
      <w:r>
        <w:t>Ha két olyan csoport van, ahol különböznek a tagok beszámolói (két ellentmondó csoport), ott mindkettőben biztosan van hazudó tréfamester, de e két csapat közül legalább az egyik biztosan háromtagú. Egy háromtagú ellentmondó csoport két tagjának a beszámolója megegyezik, s mivel ez esetben csak egy tréfamester lehet a csoportban, biztos, hogy ők ketten igazat mondanak. Így a háromfős ellentmondó csoportokról tudhatjuk, hogy megtalálták-e a szállást, s ennek alapján már megmondható, merre kell menni.</w:t>
      </w:r>
    </w:p>
    <w:p w:rsidR="001202DD" w:rsidRDefault="001202DD" w:rsidP="001C7EEF">
      <w:pPr>
        <w:spacing w:before="120"/>
        <w:rPr>
          <w:i/>
        </w:rPr>
      </w:pPr>
    </w:p>
    <w:p w:rsidR="001202DD" w:rsidRPr="001202DD" w:rsidRDefault="005932D6" w:rsidP="001202DD">
      <w:pPr>
        <w:spacing w:before="120"/>
        <w:rPr>
          <w:b/>
        </w:rPr>
      </w:pPr>
      <w:r w:rsidRPr="001202DD"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10795</wp:posOffset>
            </wp:positionV>
            <wp:extent cx="2647950" cy="1819275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2DD" w:rsidRPr="001202DD">
        <w:rPr>
          <w:b/>
          <w:i/>
        </w:rPr>
        <w:t>2. feladat</w:t>
      </w:r>
      <w:r w:rsidR="001202DD" w:rsidRPr="001202DD">
        <w:rPr>
          <w:b/>
        </w:rPr>
        <w:t>:</w:t>
      </w:r>
    </w:p>
    <w:p w:rsidR="001202DD" w:rsidRDefault="001202DD" w:rsidP="001202DD">
      <w:pPr>
        <w:spacing w:before="120"/>
      </w:pPr>
      <w:r>
        <w:t xml:space="preserve">Az ábra szerint megrajzolható az ABC háromszög  </w:t>
      </w:r>
      <w:r w:rsidRPr="00526120">
        <w:rPr>
          <w:i/>
        </w:rPr>
        <w:t>f</w:t>
      </w:r>
      <w:r w:rsidRPr="00526120">
        <w:rPr>
          <w:vertAlign w:val="subscript"/>
        </w:rPr>
        <w:t>A</w:t>
      </w:r>
      <w:r>
        <w:t xml:space="preserve">, </w:t>
      </w:r>
      <w:r w:rsidRPr="00526120">
        <w:rPr>
          <w:i/>
        </w:rPr>
        <w:t>f</w:t>
      </w:r>
      <w:r w:rsidRPr="00526120">
        <w:rPr>
          <w:vertAlign w:val="subscript"/>
        </w:rPr>
        <w:t>B</w:t>
      </w:r>
      <w:r>
        <w:t xml:space="preserve"> és </w:t>
      </w:r>
      <w:r w:rsidRPr="00526120">
        <w:rPr>
          <w:i/>
        </w:rPr>
        <w:t>f</w:t>
      </w:r>
      <w:r w:rsidRPr="00526120">
        <w:rPr>
          <w:vertAlign w:val="subscript"/>
        </w:rPr>
        <w:t>C</w:t>
      </w:r>
      <w:r>
        <w:t xml:space="preserve"> szögfelezője, ezek a háromszögbe írt kör K középpontjában metszik egymást. Mivel APS egyenlő szárú háromszög, ezért </w:t>
      </w:r>
      <w:r w:rsidRPr="00526120">
        <w:rPr>
          <w:i/>
        </w:rPr>
        <w:t>f</w:t>
      </w:r>
      <w:r w:rsidRPr="00526120">
        <w:rPr>
          <w:vertAlign w:val="subscript"/>
        </w:rPr>
        <w:t>A</w:t>
      </w:r>
      <w:r>
        <w:t xml:space="preserve"> egyenese a PS szakasz szakaszfelező merőlegese. Így K egyenlő távolságra van P és S pontoktól. Ugyanígy BPQ és CRQ háromszögek is egyenlő szárúak, tehát K P-től és Q-tól, illetve Q-tól és R-től is egyenlő távolságra van. KS=KP=KQ=KR miatt S, P, Q, R pontok egy körön helyezkednek el, tehát húrnégyszöget adnak. Ez az okoskodás akkor is érvényben marad, ha S és R fordított elhelyezkedésűek az AC szakaszon.</w:t>
      </w:r>
    </w:p>
    <w:p w:rsidR="001202DD" w:rsidRDefault="001202DD" w:rsidP="001C7EEF">
      <w:pPr>
        <w:spacing w:before="120"/>
        <w:rPr>
          <w:i/>
        </w:rPr>
      </w:pPr>
    </w:p>
    <w:p w:rsidR="001202DD" w:rsidRPr="001202DD" w:rsidRDefault="005932D6" w:rsidP="001202DD">
      <w:pPr>
        <w:tabs>
          <w:tab w:val="left" w:pos="1440"/>
        </w:tabs>
        <w:spacing w:before="120"/>
        <w:rPr>
          <w:b/>
        </w:rPr>
      </w:pPr>
      <w:r w:rsidRPr="001202D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140335</wp:posOffset>
            </wp:positionV>
            <wp:extent cx="1552575" cy="19431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2DD" w:rsidRPr="001202DD">
        <w:rPr>
          <w:b/>
          <w:i/>
        </w:rPr>
        <w:t>3. feladat</w:t>
      </w:r>
      <w:r w:rsidR="001202DD" w:rsidRPr="001202DD">
        <w:rPr>
          <w:b/>
        </w:rPr>
        <w:t xml:space="preserve">: </w:t>
      </w:r>
    </w:p>
    <w:p w:rsidR="001202DD" w:rsidRDefault="001202DD" w:rsidP="001202DD">
      <w:pPr>
        <w:tabs>
          <w:tab w:val="left" w:pos="1440"/>
        </w:tabs>
        <w:spacing w:before="120"/>
      </w:pPr>
      <w:r>
        <w:t>Jelölje K</w:t>
      </w:r>
      <w:r w:rsidRPr="00A50FEF">
        <w:rPr>
          <w:vertAlign w:val="subscript"/>
        </w:rPr>
        <w:t>1</w:t>
      </w:r>
      <w:r>
        <w:t>, K</w:t>
      </w:r>
      <w:r w:rsidRPr="00A50FEF">
        <w:rPr>
          <w:vertAlign w:val="subscript"/>
        </w:rPr>
        <w:t>2</w:t>
      </w:r>
      <w:r>
        <w:t xml:space="preserve"> és K</w:t>
      </w:r>
      <w:r w:rsidRPr="00A50FEF">
        <w:rPr>
          <w:vertAlign w:val="subscript"/>
        </w:rPr>
        <w:t>3</w:t>
      </w:r>
      <w:r>
        <w:t xml:space="preserve"> a körök középpontját, E pedig a </w:t>
      </w:r>
      <w:r w:rsidRPr="00C77F0B">
        <w:t>k</w:t>
      </w:r>
      <w:r w:rsidRPr="00C77F0B">
        <w:rPr>
          <w:vertAlign w:val="subscript"/>
        </w:rPr>
        <w:t>2</w:t>
      </w:r>
      <w:r>
        <w:t xml:space="preserve"> és </w:t>
      </w:r>
      <w:r w:rsidRPr="00C77F0B">
        <w:t>k</w:t>
      </w:r>
      <w:r w:rsidRPr="00C77F0B">
        <w:rPr>
          <w:vertAlign w:val="subscript"/>
        </w:rPr>
        <w:t>3</w:t>
      </w:r>
      <w:r>
        <w:t xml:space="preserve"> körök érintési pontját, </w:t>
      </w:r>
      <w:r w:rsidRPr="00A50FEF">
        <w:rPr>
          <w:i/>
        </w:rPr>
        <w:t>x</w:t>
      </w:r>
      <w:r>
        <w:t xml:space="preserve"> pedig a keresett két sugár hosszát! Ekkor az ábrán látható K</w:t>
      </w:r>
      <w:r w:rsidRPr="00A50FEF">
        <w:rPr>
          <w:vertAlign w:val="subscript"/>
        </w:rPr>
        <w:t>1</w:t>
      </w:r>
      <w:r>
        <w:t>EK</w:t>
      </w:r>
      <w:r w:rsidRPr="00A50FEF">
        <w:rPr>
          <w:vertAlign w:val="subscript"/>
        </w:rPr>
        <w:t>3</w:t>
      </w:r>
      <w:r>
        <w:t xml:space="preserve"> derékszögű háromszög oldalaira felírhatjuk a Pitagorasz-tételt:  </w:t>
      </w:r>
      <w:r>
        <w:tab/>
      </w:r>
      <w:r w:rsidRPr="00A50FEF">
        <w:rPr>
          <w:position w:val="-10"/>
        </w:rPr>
        <w:object w:dxaOrig="1980" w:dyaOrig="380">
          <v:shape id="_x0000_i1047" type="#_x0000_t75" style="width:99pt;height:18.75pt" o:ole="">
            <v:imagedata r:id="rId12" o:title=""/>
          </v:shape>
          <o:OLEObject Type="Embed" ProgID="Equation.3" ShapeID="_x0000_i1047" DrawAspect="Content" ObjectID="_1660576965" r:id="rId13"/>
        </w:object>
      </w:r>
    </w:p>
    <w:p w:rsidR="001202DD" w:rsidRDefault="001202DD" w:rsidP="001202DD">
      <w:pPr>
        <w:tabs>
          <w:tab w:val="left" w:pos="3960"/>
        </w:tabs>
        <w:jc w:val="left"/>
      </w:pPr>
      <w:r>
        <w:t xml:space="preserve">Ebből már kiszámolható az </w:t>
      </w:r>
      <w:r>
        <w:rPr>
          <w:i/>
        </w:rPr>
        <w:t>x</w:t>
      </w:r>
      <w:r>
        <w:t xml:space="preserve"> hosszúság: </w:t>
      </w:r>
    </w:p>
    <w:p w:rsidR="001202DD" w:rsidRDefault="001202DD" w:rsidP="001202DD">
      <w:pPr>
        <w:tabs>
          <w:tab w:val="left" w:pos="1440"/>
        </w:tabs>
        <w:jc w:val="left"/>
      </w:pPr>
      <w:r>
        <w:tab/>
      </w:r>
      <w:r w:rsidRPr="00A27F69">
        <w:rPr>
          <w:position w:val="-46"/>
        </w:rPr>
        <w:object w:dxaOrig="2659" w:dyaOrig="1080">
          <v:shape id="_x0000_i1048" type="#_x0000_t75" style="width:132.75pt;height:54pt" o:ole="">
            <v:imagedata r:id="rId14" o:title=""/>
          </v:shape>
          <o:OLEObject Type="Embed" ProgID="Equation.3" ShapeID="_x0000_i1048" DrawAspect="Content" ObjectID="_1660576966" r:id="rId15"/>
        </w:object>
      </w:r>
    </w:p>
    <w:p w:rsidR="001202DD" w:rsidRDefault="001202DD" w:rsidP="001202DD">
      <w:r>
        <w:lastRenderedPageBreak/>
        <w:t xml:space="preserve">Tehát mindkét kör sugara </w:t>
      </w:r>
      <w:smartTag w:uri="urn:schemas-microsoft-com:office:smarttags" w:element="metricconverter">
        <w:smartTagPr>
          <w:attr w:name="ProductID" w:val="28 cm"/>
        </w:smartTagPr>
        <w:r>
          <w:t>28 cm</w:t>
        </w:r>
      </w:smartTag>
      <w:r>
        <w:t>.</w:t>
      </w:r>
    </w:p>
    <w:p w:rsidR="001202DD" w:rsidRPr="00A50FEF" w:rsidRDefault="001202DD" w:rsidP="001202DD"/>
    <w:p w:rsidR="001202DD" w:rsidRPr="001202DD" w:rsidRDefault="001202DD" w:rsidP="001202DD">
      <w:pPr>
        <w:spacing w:before="120"/>
        <w:ind w:firstLine="0"/>
        <w:rPr>
          <w:b/>
        </w:rPr>
      </w:pPr>
      <w:r w:rsidRPr="001202DD">
        <w:rPr>
          <w:b/>
          <w:i/>
        </w:rPr>
        <w:t>4. feladat</w:t>
      </w:r>
      <w:r w:rsidRPr="001202DD">
        <w:rPr>
          <w:b/>
        </w:rPr>
        <w:t xml:space="preserve">: </w:t>
      </w:r>
    </w:p>
    <w:p w:rsidR="001202DD" w:rsidRDefault="001202DD" w:rsidP="001202DD">
      <w:pPr>
        <w:spacing w:before="120"/>
        <w:ind w:firstLine="0"/>
      </w:pPr>
      <w:r>
        <w:t>Először adjuk össze az összes egyenletet! A baloldalon egy 300 tagú összegben az összes ismeretlen háromszor szerepel, a jobboldalon pedig 2001+2002+...+2100=(2001+2100)</w:t>
      </w:r>
      <w:r>
        <w:sym w:font="Symbol" w:char="F0D7"/>
      </w:r>
      <w:r>
        <w:t>50=4101</w:t>
      </w:r>
      <w:r>
        <w:sym w:font="Symbol" w:char="F0D7"/>
      </w:r>
      <w:r>
        <w:t xml:space="preserve">50=205050 áll (itt úgy összegeztünk, hogy a 100 darab tagból 50 darab 4101 összegű párt képeztünk). </w:t>
      </w:r>
      <w:r w:rsidRPr="008D698B">
        <w:rPr>
          <w:position w:val="-12"/>
        </w:rPr>
        <w:object w:dxaOrig="3000" w:dyaOrig="360">
          <v:shape id="_x0000_i1066" type="#_x0000_t75" style="width:150pt;height:18pt" o:ole="">
            <v:imagedata r:id="rId16" o:title=""/>
          </v:shape>
          <o:OLEObject Type="Embed" ProgID="Equation.3" ShapeID="_x0000_i1066" DrawAspect="Content" ObjectID="_1660576967" r:id="rId17"/>
        </w:object>
      </w:r>
      <w:r>
        <w:t>. Ha mindkét oldalt hárommal osztjuk, megkapjuk az összes ismeretlen összegét:</w:t>
      </w:r>
      <w:r w:rsidRPr="00EC0704">
        <w:t xml:space="preserve"> </w:t>
      </w:r>
      <w:r w:rsidRPr="008D698B">
        <w:rPr>
          <w:position w:val="-12"/>
        </w:rPr>
        <w:object w:dxaOrig="2560" w:dyaOrig="360">
          <v:shape id="_x0000_i1067" type="#_x0000_t75" style="width:128.25pt;height:18pt" o:ole="">
            <v:imagedata r:id="rId18" o:title=""/>
          </v:shape>
          <o:OLEObject Type="Embed" ProgID="Equation.3" ShapeID="_x0000_i1067" DrawAspect="Content" ObjectID="_1660576968" r:id="rId19"/>
        </w:object>
      </w:r>
      <w:r>
        <w:t xml:space="preserve">. </w:t>
      </w:r>
      <w:r w:rsidRPr="00EC0704">
        <w:rPr>
          <w:b/>
        </w:rPr>
        <w:t>(</w:t>
      </w:r>
      <w:r>
        <w:rPr>
          <w:b/>
        </w:rPr>
        <w:t>I. egyenlet</w:t>
      </w:r>
      <w:r w:rsidRPr="00EC0704">
        <w:rPr>
          <w:b/>
        </w:rPr>
        <w:t>)</w:t>
      </w:r>
    </w:p>
    <w:p w:rsidR="001202DD" w:rsidRDefault="001202DD" w:rsidP="001202DD">
      <w:pPr>
        <w:spacing w:before="120"/>
        <w:ind w:firstLine="0"/>
      </w:pPr>
      <w:r>
        <w:t>Tekintsük ezután a következő 32 darab egyenletet:</w:t>
      </w:r>
    </w:p>
    <w:p w:rsidR="001202DD" w:rsidRDefault="001202DD" w:rsidP="001202DD">
      <w:pPr>
        <w:spacing w:before="120"/>
        <w:ind w:firstLine="0"/>
        <w:jc w:val="center"/>
      </w:pPr>
      <w:r w:rsidRPr="00A27F69">
        <w:rPr>
          <w:position w:val="-120"/>
        </w:rPr>
        <w:object w:dxaOrig="2160" w:dyaOrig="2540">
          <v:shape id="_x0000_i1068" type="#_x0000_t75" style="width:108pt;height:126.75pt" o:ole="">
            <v:imagedata r:id="rId20" o:title=""/>
          </v:shape>
          <o:OLEObject Type="Embed" ProgID="Equation.3" ShapeID="_x0000_i1068" DrawAspect="Content" ObjectID="_1660576969" r:id="rId21"/>
        </w:object>
      </w:r>
    </w:p>
    <w:p w:rsidR="001202DD" w:rsidRDefault="001202DD" w:rsidP="001202DD">
      <w:pPr>
        <w:spacing w:before="120"/>
        <w:ind w:firstLine="0"/>
      </w:pPr>
      <w:r>
        <w:t xml:space="preserve">Ha ezeket összeadjuk, akkor a baloldalon az </w:t>
      </w:r>
      <w:r w:rsidRPr="008D698B">
        <w:rPr>
          <w:position w:val="-12"/>
        </w:rPr>
        <w:object w:dxaOrig="2140" w:dyaOrig="360">
          <v:shape id="_x0000_i1069" type="#_x0000_t75" style="width:107.25pt;height:18pt" o:ole="">
            <v:imagedata r:id="rId22" o:title=""/>
          </v:shape>
          <o:OLEObject Type="Embed" ProgID="Equation.3" ShapeID="_x0000_i1069" DrawAspect="Content" ObjectID="_1660576970" r:id="rId23"/>
        </w:object>
      </w:r>
      <w:r>
        <w:t xml:space="preserve"> összeget kapjuk, a jobboldalon pedig  2006+2009+...+2099=(2006+2099)</w:t>
      </w:r>
      <w:r>
        <w:sym w:font="Symbol" w:char="F0D7"/>
      </w:r>
      <w:r>
        <w:t>16=4105</w:t>
      </w:r>
      <w:r>
        <w:sym w:font="Symbol" w:char="F0D7"/>
      </w:r>
      <w:r>
        <w:t xml:space="preserve">16=65680 áll (itt is úgy összegeztünk, hogy a 32 darab tagból 16 darab 4105 összegű párt képeztünk). Tehát </w:t>
      </w:r>
      <w:r w:rsidRPr="008D698B">
        <w:rPr>
          <w:position w:val="-12"/>
        </w:rPr>
        <w:object w:dxaOrig="3019" w:dyaOrig="360">
          <v:shape id="_x0000_i1070" type="#_x0000_t75" style="width:150.75pt;height:18pt" o:ole="">
            <v:imagedata r:id="rId24" o:title=""/>
          </v:shape>
          <o:OLEObject Type="Embed" ProgID="Equation.3" ShapeID="_x0000_i1070" DrawAspect="Content" ObjectID="_1660576971" r:id="rId25"/>
        </w:object>
      </w:r>
      <w:r>
        <w:t xml:space="preserve">. Ha ehhez hozzáadjuk a második, </w:t>
      </w:r>
      <w:r w:rsidRPr="008D698B">
        <w:rPr>
          <w:position w:val="-12"/>
        </w:rPr>
        <w:object w:dxaOrig="1960" w:dyaOrig="360">
          <v:shape id="_x0000_i1071" type="#_x0000_t75" style="width:98.25pt;height:18pt" o:ole="">
            <v:imagedata r:id="rId26" o:title=""/>
          </v:shape>
          <o:OLEObject Type="Embed" ProgID="Equation.3" ShapeID="_x0000_i1071" DrawAspect="Content" ObjectID="_1660576972" r:id="rId27"/>
        </w:object>
      </w:r>
      <w:r w:rsidRPr="002D3892">
        <w:t xml:space="preserve"> </w:t>
      </w:r>
      <w:r>
        <w:t xml:space="preserve">egyenletet, akkor az </w:t>
      </w:r>
      <w:r w:rsidRPr="008D698B">
        <w:rPr>
          <w:position w:val="-12"/>
        </w:rPr>
        <w:object w:dxaOrig="4660" w:dyaOrig="360">
          <v:shape id="_x0000_i1072" type="#_x0000_t75" style="width:233.25pt;height:18pt" o:ole="">
            <v:imagedata r:id="rId28" o:title=""/>
          </v:shape>
          <o:OLEObject Type="Embed" ProgID="Equation.3" ShapeID="_x0000_i1072" DrawAspect="Content" ObjectID="_1660576973" r:id="rId29"/>
        </w:object>
      </w:r>
      <w:r>
        <w:t xml:space="preserve"> egyenletet kapjuk </w:t>
      </w:r>
      <w:r w:rsidRPr="00EC0704">
        <w:rPr>
          <w:b/>
        </w:rPr>
        <w:t>(</w:t>
      </w:r>
      <w:r>
        <w:rPr>
          <w:b/>
        </w:rPr>
        <w:t>II. egyenlet</w:t>
      </w:r>
      <w:r w:rsidRPr="00EC0704">
        <w:rPr>
          <w:b/>
        </w:rPr>
        <w:t>)</w:t>
      </w:r>
      <w:r>
        <w:t xml:space="preserve"> . Itt a baloldalon az összes ismeretlen összege áll, az </w:t>
      </w:r>
      <w:r w:rsidRPr="002D3892">
        <w:rPr>
          <w:i/>
        </w:rPr>
        <w:t>x</w:t>
      </w:r>
      <w:r w:rsidRPr="002D3892">
        <w:rPr>
          <w:vertAlign w:val="subscript"/>
        </w:rPr>
        <w:t>5</w:t>
      </w:r>
      <w:r>
        <w:t xml:space="preserve"> kivételével.</w:t>
      </w:r>
    </w:p>
    <w:p w:rsidR="001202DD" w:rsidRDefault="001202DD" w:rsidP="001202DD">
      <w:pPr>
        <w:spacing w:before="120"/>
        <w:ind w:firstLine="0"/>
      </w:pPr>
      <w:r>
        <w:t xml:space="preserve">Tehát az I. egyenletből a II. egyenletet kivonva megkapjuk a keresett értéket: </w:t>
      </w:r>
      <w:r w:rsidRPr="00EC0704">
        <w:rPr>
          <w:position w:val="-12"/>
        </w:rPr>
        <w:object w:dxaOrig="900" w:dyaOrig="360">
          <v:shape id="_x0000_i1073" type="#_x0000_t75" style="width:45pt;height:18pt" o:ole="">
            <v:imagedata r:id="rId30" o:title=""/>
          </v:shape>
          <o:OLEObject Type="Embed" ProgID="Equation.3" ShapeID="_x0000_i1073" DrawAspect="Content" ObjectID="_1660576974" r:id="rId31"/>
        </w:object>
      </w:r>
      <w:r>
        <w:t>.</w:t>
      </w:r>
    </w:p>
    <w:p w:rsidR="001202DD" w:rsidRDefault="001202DD" w:rsidP="001C7EEF">
      <w:pPr>
        <w:spacing w:before="120"/>
        <w:rPr>
          <w:i/>
        </w:rPr>
      </w:pPr>
    </w:p>
    <w:p w:rsidR="001202DD" w:rsidRPr="001202DD" w:rsidRDefault="001202DD" w:rsidP="001C7EEF">
      <w:pPr>
        <w:spacing w:before="120"/>
        <w:rPr>
          <w:b/>
        </w:rPr>
      </w:pPr>
      <w:r w:rsidRPr="001202DD">
        <w:rPr>
          <w:b/>
          <w:i/>
        </w:rPr>
        <w:t>5. feladat</w:t>
      </w:r>
      <w:r w:rsidR="001C7EEF" w:rsidRPr="001202DD">
        <w:rPr>
          <w:b/>
        </w:rPr>
        <w:t>:</w:t>
      </w:r>
    </w:p>
    <w:p w:rsidR="00BF4641" w:rsidRDefault="001C7EEF" w:rsidP="001C7EEF">
      <w:pPr>
        <w:spacing w:before="120"/>
      </w:pPr>
      <w:r>
        <w:t>Tekintsünk egy tetszőleges diákot, írjuk fel egy papírra a nevét! Írjuk alá egy barátjának a nevét, majd a második diák neve alá annak egy másik barátjának a nevét. Mivel mindenkinek három barátja van, létezik ilyen harmadik diák. Írjuk fel a papírra a harmadik diák egy olyan barátját, aki eddig még nem szerepel a listán – ilyen biztosan van, hisz mindenkinek 3 barátja van.</w:t>
      </w:r>
      <w:r w:rsidR="00BC5C01">
        <w:t xml:space="preserve"> Folytassuk ezt az eljárást addig, amíg olyan diákhoz nem érünk, akinek már mindhárom barátja a listán van, legyen </w:t>
      </w:r>
      <w:r w:rsidR="00991CCD">
        <w:t>e diák</w:t>
      </w:r>
      <w:r w:rsidR="00BC5C01">
        <w:t xml:space="preserve"> sorszáma a listán </w:t>
      </w:r>
      <w:r w:rsidR="00BC5C01" w:rsidRPr="00BC5C01">
        <w:rPr>
          <w:i/>
        </w:rPr>
        <w:t>n</w:t>
      </w:r>
      <w:r w:rsidR="00BC5C01">
        <w:t>. Az ő egyik barátja nyilván a listán előtte szereplő (</w:t>
      </w:r>
      <w:r w:rsidR="00BC5C01" w:rsidRPr="00BC5C01">
        <w:rPr>
          <w:i/>
        </w:rPr>
        <w:t>n</w:t>
      </w:r>
      <w:r w:rsidR="00BC5C01">
        <w:t xml:space="preserve">-1)-edik diák. Legyen a listán levő maradék két ismerőse a </w:t>
      </w:r>
      <w:r w:rsidR="00BF4641">
        <w:rPr>
          <w:i/>
        </w:rPr>
        <w:t>k</w:t>
      </w:r>
      <w:r w:rsidR="00BF4641" w:rsidRPr="00BF4641">
        <w:rPr>
          <w:vertAlign w:val="subscript"/>
        </w:rPr>
        <w:t>1</w:t>
      </w:r>
      <w:r w:rsidR="00BC5C01">
        <w:t xml:space="preserve"> és a</w:t>
      </w:r>
      <w:r w:rsidR="00BF4641">
        <w:t xml:space="preserve"> (nála nagyobb)</w:t>
      </w:r>
      <w:r w:rsidR="00BC5C01">
        <w:t xml:space="preserve"> </w:t>
      </w:r>
      <w:r w:rsidR="00BC5C01" w:rsidRPr="00BC5C01">
        <w:rPr>
          <w:i/>
        </w:rPr>
        <w:t>k</w:t>
      </w:r>
      <w:r w:rsidR="00BF4641" w:rsidRPr="00BF4641">
        <w:rPr>
          <w:vertAlign w:val="subscript"/>
        </w:rPr>
        <w:t>2</w:t>
      </w:r>
      <w:r w:rsidR="00BC5C01">
        <w:t xml:space="preserve"> sorszámú</w:t>
      </w:r>
      <w:r>
        <w:t xml:space="preserve">. </w:t>
      </w:r>
      <w:r w:rsidR="00BF4641">
        <w:t xml:space="preserve">A feltételek szerint körbe lehet ültetni egy asztalhoz akár a lista </w:t>
      </w:r>
      <w:r w:rsidR="00BF4641">
        <w:rPr>
          <w:i/>
        </w:rPr>
        <w:t>k</w:t>
      </w:r>
      <w:r w:rsidR="00BF4641" w:rsidRPr="00BF4641">
        <w:rPr>
          <w:vertAlign w:val="subscript"/>
        </w:rPr>
        <w:t>1</w:t>
      </w:r>
      <w:r w:rsidR="00BF4641">
        <w:t xml:space="preserve">-től </w:t>
      </w:r>
      <w:r w:rsidR="00BF4641" w:rsidRPr="00BF4641">
        <w:rPr>
          <w:i/>
        </w:rPr>
        <w:t>n</w:t>
      </w:r>
      <w:r w:rsidR="00BF4641">
        <w:t xml:space="preserve">-ig sorszámozott tagjait, akár a lista </w:t>
      </w:r>
      <w:r w:rsidR="00BF4641">
        <w:rPr>
          <w:i/>
        </w:rPr>
        <w:t>k</w:t>
      </w:r>
      <w:r w:rsidR="00BF4641">
        <w:rPr>
          <w:vertAlign w:val="subscript"/>
        </w:rPr>
        <w:t>2</w:t>
      </w:r>
      <w:r w:rsidR="00BF4641">
        <w:t xml:space="preserve">-től </w:t>
      </w:r>
      <w:r w:rsidR="00BF4641" w:rsidRPr="00BF4641">
        <w:rPr>
          <w:i/>
        </w:rPr>
        <w:t>n</w:t>
      </w:r>
      <w:r w:rsidR="00BF4641">
        <w:t xml:space="preserve">-ig sorszámozott tagjait, vagy akár a lista </w:t>
      </w:r>
      <w:r w:rsidR="00BF4641">
        <w:rPr>
          <w:i/>
        </w:rPr>
        <w:t>k</w:t>
      </w:r>
      <w:r w:rsidR="00BF4641" w:rsidRPr="00BF4641">
        <w:rPr>
          <w:vertAlign w:val="subscript"/>
        </w:rPr>
        <w:t>1</w:t>
      </w:r>
      <w:r w:rsidR="00BF4641">
        <w:t xml:space="preserve">-től </w:t>
      </w:r>
      <w:r w:rsidR="00BF4641">
        <w:rPr>
          <w:i/>
        </w:rPr>
        <w:t>k</w:t>
      </w:r>
      <w:r w:rsidR="00BF4641">
        <w:rPr>
          <w:vertAlign w:val="subscript"/>
        </w:rPr>
        <w:t>2</w:t>
      </w:r>
      <w:r w:rsidR="00BF4641">
        <w:t xml:space="preserve">-ig terjedő tagjait a listán </w:t>
      </w:r>
      <w:r w:rsidR="00BF4641" w:rsidRPr="00BF4641">
        <w:rPr>
          <w:i/>
        </w:rPr>
        <w:t>n</w:t>
      </w:r>
      <w:r w:rsidR="00BF4641">
        <w:t xml:space="preserve">. sorszámot viselő diákkal együtt. Ha az első kettő említett körbeültetés közül mindkettő páratlan sok diákot tartalmazna, akkor a </w:t>
      </w:r>
      <w:r w:rsidR="00BF4641" w:rsidRPr="00BF4641">
        <w:rPr>
          <w:i/>
        </w:rPr>
        <w:t>k</w:t>
      </w:r>
      <w:r w:rsidR="00BF4641" w:rsidRPr="00BF4641">
        <w:rPr>
          <w:vertAlign w:val="subscript"/>
        </w:rPr>
        <w:t>2</w:t>
      </w:r>
      <w:r w:rsidR="00BF4641">
        <w:t>–</w:t>
      </w:r>
      <w:r w:rsidR="00BF4641" w:rsidRPr="00BF4641">
        <w:rPr>
          <w:i/>
        </w:rPr>
        <w:t>k</w:t>
      </w:r>
      <w:r w:rsidR="00BF4641" w:rsidRPr="00BF4641">
        <w:rPr>
          <w:vertAlign w:val="subscript"/>
        </w:rPr>
        <w:t>1</w:t>
      </w:r>
      <w:r w:rsidR="00BF4641">
        <w:t xml:space="preserve"> különbség páros, azaz a harmadik körbeültetés mindenképp páros</w:t>
      </w:r>
      <w:r w:rsidR="003326EC">
        <w:t xml:space="preserve"> </w:t>
      </w:r>
      <w:r w:rsidR="00BF4641">
        <w:t xml:space="preserve">sok </w:t>
      </w:r>
      <w:r w:rsidR="003525DA">
        <w:t xml:space="preserve">(pontosan: </w:t>
      </w:r>
      <w:r w:rsidR="003525DA" w:rsidRPr="00BF4641">
        <w:rPr>
          <w:i/>
        </w:rPr>
        <w:t>k</w:t>
      </w:r>
      <w:r w:rsidR="003525DA" w:rsidRPr="00BF4641">
        <w:rPr>
          <w:vertAlign w:val="subscript"/>
        </w:rPr>
        <w:t>2</w:t>
      </w:r>
      <w:r w:rsidR="003525DA">
        <w:t>–</w:t>
      </w:r>
      <w:r w:rsidR="003525DA" w:rsidRPr="00BF4641">
        <w:rPr>
          <w:i/>
        </w:rPr>
        <w:t>k</w:t>
      </w:r>
      <w:r w:rsidR="003525DA" w:rsidRPr="00BF4641">
        <w:rPr>
          <w:vertAlign w:val="subscript"/>
        </w:rPr>
        <w:t>1</w:t>
      </w:r>
      <w:r w:rsidR="003525DA" w:rsidRPr="003326EC">
        <w:t>+2 db)</w:t>
      </w:r>
      <w:r w:rsidR="003525DA">
        <w:t xml:space="preserve"> </w:t>
      </w:r>
      <w:r w:rsidR="00BF4641">
        <w:t xml:space="preserve">diákot tartalmazna. </w:t>
      </w:r>
    </w:p>
    <w:p w:rsidR="00D14537" w:rsidRDefault="005932D6" w:rsidP="00BA28B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0</wp:posOffset>
            </wp:positionV>
            <wp:extent cx="1334135" cy="1457325"/>
            <wp:effectExtent l="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82">
        <w:rPr>
          <w:i/>
        </w:rPr>
        <w:t>E</w:t>
      </w:r>
      <w:r w:rsidR="00BF4641" w:rsidRPr="003525DA">
        <w:rPr>
          <w:i/>
        </w:rPr>
        <w:t>gy példa</w:t>
      </w:r>
      <w:r w:rsidR="00BF4641">
        <w:t>: Ha</w:t>
      </w:r>
      <w:r w:rsidR="003326EC">
        <w:t xml:space="preserve"> pl.</w:t>
      </w:r>
      <w:r w:rsidR="00BF4641">
        <w:t xml:space="preserve"> a listát csak 15 diákig tudjuk írni, mert</w:t>
      </w:r>
      <w:r w:rsidR="003326EC">
        <w:t xml:space="preserve"> a 15. diáknak mindhárom barátja már a listán van, akkor e három közül az egyik barátja az előző, aki </w:t>
      </w:r>
      <w:smartTag w:uri="urn:schemas-microsoft-com:office:smarttags" w:element="metricconverter">
        <w:smartTagPr>
          <w:attr w:name="ProductID" w:val="14. a"/>
        </w:smartTagPr>
        <w:r w:rsidR="003326EC">
          <w:t>14. a</w:t>
        </w:r>
      </w:smartTag>
      <w:r w:rsidR="003326EC">
        <w:t xml:space="preserve"> listán. Legyen pl. a 15. listatag másik két ismerőse az 5. és a 11. diák a listán. Ekkor egy asztal köré ültethetők a feltételek szerint az 5-6-7-8-9-10-11-12-13-14-15 sorszámú diákok és a 11-12-13-14-15 sorszámú diákok is. Mindkét kör páratlan számú diákot tartalmaz, de épp ilyen esetben az 5-6-7-8-9-10-11-15 kör páros sok diákból áll és megfelel a feltételeknek.</w:t>
      </w:r>
    </w:p>
    <w:sectPr w:rsidR="00D1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1A" w:rsidRDefault="00AC731A">
      <w:r>
        <w:separator/>
      </w:r>
    </w:p>
  </w:endnote>
  <w:endnote w:type="continuationSeparator" w:id="0">
    <w:p w:rsidR="00AC731A" w:rsidRDefault="00AC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1A" w:rsidRDefault="00AC731A">
      <w:r>
        <w:separator/>
      </w:r>
    </w:p>
  </w:footnote>
  <w:footnote w:type="continuationSeparator" w:id="0">
    <w:p w:rsidR="00AC731A" w:rsidRDefault="00AC7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0A9C"/>
    <w:multiLevelType w:val="hybridMultilevel"/>
    <w:tmpl w:val="6BB6C4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0B"/>
    <w:rsid w:val="00026582"/>
    <w:rsid w:val="0004592B"/>
    <w:rsid w:val="00092032"/>
    <w:rsid w:val="001202DD"/>
    <w:rsid w:val="001C7EEF"/>
    <w:rsid w:val="002D3892"/>
    <w:rsid w:val="003326EC"/>
    <w:rsid w:val="003525DA"/>
    <w:rsid w:val="003C3199"/>
    <w:rsid w:val="004132AF"/>
    <w:rsid w:val="004A12EB"/>
    <w:rsid w:val="004E4432"/>
    <w:rsid w:val="004E7562"/>
    <w:rsid w:val="004F6108"/>
    <w:rsid w:val="00526120"/>
    <w:rsid w:val="005932D6"/>
    <w:rsid w:val="005D10DD"/>
    <w:rsid w:val="006877A9"/>
    <w:rsid w:val="006C5084"/>
    <w:rsid w:val="00711B4F"/>
    <w:rsid w:val="00746A03"/>
    <w:rsid w:val="00825D61"/>
    <w:rsid w:val="00854798"/>
    <w:rsid w:val="008906C7"/>
    <w:rsid w:val="009143C4"/>
    <w:rsid w:val="00917031"/>
    <w:rsid w:val="00961A61"/>
    <w:rsid w:val="00990AF7"/>
    <w:rsid w:val="00991CCD"/>
    <w:rsid w:val="009B6401"/>
    <w:rsid w:val="00A27F69"/>
    <w:rsid w:val="00A50FEF"/>
    <w:rsid w:val="00AA668D"/>
    <w:rsid w:val="00AC731A"/>
    <w:rsid w:val="00AE797A"/>
    <w:rsid w:val="00B4339E"/>
    <w:rsid w:val="00B52050"/>
    <w:rsid w:val="00B56AD2"/>
    <w:rsid w:val="00BA28BA"/>
    <w:rsid w:val="00BC5C01"/>
    <w:rsid w:val="00BF4641"/>
    <w:rsid w:val="00C0792C"/>
    <w:rsid w:val="00C71285"/>
    <w:rsid w:val="00C77F0B"/>
    <w:rsid w:val="00D14537"/>
    <w:rsid w:val="00D25CF4"/>
    <w:rsid w:val="00D72AA5"/>
    <w:rsid w:val="00E07ADA"/>
    <w:rsid w:val="00E83FEB"/>
    <w:rsid w:val="00E96286"/>
    <w:rsid w:val="00EC0704"/>
    <w:rsid w:val="00EC371A"/>
    <w:rsid w:val="00F10461"/>
    <w:rsid w:val="00F37A31"/>
    <w:rsid w:val="00F55C52"/>
    <w:rsid w:val="00F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7A929F6F"/>
  <w15:chartTrackingRefBased/>
  <w15:docId w15:val="{DA4C2C70-4FCF-405D-813A-59422418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B4F"/>
    <w:pPr>
      <w:ind w:firstLine="284"/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E07ADA"/>
    <w:pPr>
      <w:keepNext/>
      <w:spacing w:after="120"/>
      <w:jc w:val="center"/>
      <w:outlineLvl w:val="0"/>
    </w:pPr>
    <w:rPr>
      <w:rFonts w:cs="Arial"/>
      <w:bCs/>
      <w:kern w:val="32"/>
      <w:sz w:val="36"/>
      <w:szCs w:val="32"/>
    </w:rPr>
  </w:style>
  <w:style w:type="paragraph" w:styleId="Cmsor2">
    <w:name w:val="heading 2"/>
    <w:basedOn w:val="Norml"/>
    <w:next w:val="elssor"/>
    <w:qFormat/>
    <w:rsid w:val="00E07ADA"/>
    <w:pPr>
      <w:keepNext/>
      <w:spacing w:before="120" w:after="120"/>
      <w:contextualSpacing/>
      <w:jc w:val="center"/>
      <w:outlineLvl w:val="1"/>
    </w:pPr>
    <w:rPr>
      <w:rFonts w:cs="Arial"/>
      <w:bCs/>
      <w:iCs/>
      <w:sz w:val="28"/>
      <w:szCs w:val="28"/>
    </w:rPr>
  </w:style>
  <w:style w:type="paragraph" w:styleId="Cmsor3">
    <w:name w:val="heading 3"/>
    <w:basedOn w:val="Norml"/>
    <w:next w:val="Norml"/>
    <w:qFormat/>
    <w:rsid w:val="00C77F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elssor">
    <w:name w:val="elsősor"/>
    <w:basedOn w:val="Norml"/>
    <w:rsid w:val="00E07ADA"/>
    <w:pPr>
      <w:ind w:firstLine="0"/>
    </w:pPr>
  </w:style>
  <w:style w:type="paragraph" w:styleId="lfej">
    <w:name w:val="header"/>
    <w:basedOn w:val="Norml"/>
    <w:rsid w:val="00D145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1453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Vasi Géniusz 1</vt:lpstr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Vasi Géniusz 1</dc:title>
  <dc:subject/>
  <dc:creator>.</dc:creator>
  <cp:keywords/>
  <dc:description/>
  <cp:lastModifiedBy>Zsiros Péter</cp:lastModifiedBy>
  <cp:revision>3</cp:revision>
  <dcterms:created xsi:type="dcterms:W3CDTF">2020-09-02T16:34:00Z</dcterms:created>
  <dcterms:modified xsi:type="dcterms:W3CDTF">2020-09-02T16:36:00Z</dcterms:modified>
</cp:coreProperties>
</file>